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142D" w14:textId="77777777" w:rsidR="00E16090" w:rsidRPr="00360CCF" w:rsidRDefault="000871C6" w:rsidP="00475B45">
      <w:pPr>
        <w:spacing w:after="0" w:line="288" w:lineRule="auto"/>
        <w:jc w:val="center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>Uchwała Nr XXII/175/25</w:t>
      </w:r>
    </w:p>
    <w:p w14:paraId="7137C016" w14:textId="77777777" w:rsidR="00C94C14" w:rsidRPr="00360CCF" w:rsidRDefault="00C94C14" w:rsidP="00475B45">
      <w:pPr>
        <w:spacing w:after="0" w:line="288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 xml:space="preserve">Rady Miejskiej w Goleniowie </w:t>
      </w:r>
    </w:p>
    <w:p w14:paraId="02D0FF9C" w14:textId="77777777" w:rsidR="00E16090" w:rsidRPr="00360CCF" w:rsidRDefault="000871C6" w:rsidP="00475B45">
      <w:pPr>
        <w:spacing w:after="0" w:line="288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>z dnia 28 października 2025 r.</w:t>
      </w:r>
    </w:p>
    <w:p w14:paraId="26EAC1A4" w14:textId="77777777" w:rsidR="000871C6" w:rsidRPr="00360CCF" w:rsidRDefault="000871C6" w:rsidP="00475B45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14:paraId="17136C60" w14:textId="77777777" w:rsidR="00E16090" w:rsidRPr="00360CCF" w:rsidRDefault="00063F1D" w:rsidP="00475B45">
      <w:pPr>
        <w:spacing w:after="0" w:line="288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>w sprawie określenia rodzaju świadczeń przyznawanych z przeznaczeniem na pomoc zdrowotną dla nauczycieli korzystających z opieki zdrowotnej oraz warunków i sposobu ich przyznawania</w:t>
      </w:r>
    </w:p>
    <w:p w14:paraId="5F316767" w14:textId="77777777" w:rsidR="00F92C91" w:rsidRPr="00360CCF" w:rsidRDefault="00F92C91" w:rsidP="00475B45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14:paraId="0558D408" w14:textId="77777777" w:rsidR="00E16090" w:rsidRPr="00360CCF" w:rsidRDefault="00063F1D" w:rsidP="00475B45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Na podstawie </w:t>
      </w:r>
      <w:r w:rsidRPr="00360CCF">
        <w:rPr>
          <w:rFonts w:ascii="Calibri" w:hAnsi="Calibri" w:cs="Calibri"/>
          <w:color w:val="1B1B1B"/>
          <w:sz w:val="24"/>
          <w:szCs w:val="24"/>
        </w:rPr>
        <w:t>art. 18 ust. 2 pkt 15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ustawy z dnia 8 marca 1990 r. o samorządzie gminnym </w:t>
      </w:r>
      <w:r w:rsidR="00CB2077">
        <w:rPr>
          <w:rFonts w:ascii="Calibri" w:hAnsi="Calibri" w:cs="Calibri"/>
          <w:color w:val="000000"/>
          <w:sz w:val="24"/>
          <w:szCs w:val="24"/>
        </w:rPr>
        <w:br/>
      </w:r>
      <w:r w:rsidRPr="00360CCF">
        <w:rPr>
          <w:rFonts w:ascii="Calibri" w:hAnsi="Calibri" w:cs="Calibri"/>
          <w:color w:val="000000"/>
          <w:sz w:val="24"/>
          <w:szCs w:val="24"/>
        </w:rPr>
        <w:t>(Dz. U. z 202</w:t>
      </w:r>
      <w:r w:rsidR="00E44891" w:rsidRPr="00360CCF">
        <w:rPr>
          <w:rFonts w:ascii="Calibri" w:hAnsi="Calibri" w:cs="Calibri"/>
          <w:color w:val="000000"/>
          <w:sz w:val="24"/>
          <w:szCs w:val="24"/>
        </w:rPr>
        <w:t>5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r. poz. </w:t>
      </w:r>
      <w:r w:rsidR="00E44891" w:rsidRPr="00360CCF">
        <w:rPr>
          <w:rFonts w:ascii="Calibri" w:hAnsi="Calibri" w:cs="Calibri"/>
          <w:color w:val="000000"/>
          <w:sz w:val="24"/>
          <w:szCs w:val="24"/>
        </w:rPr>
        <w:t>1153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) oraz </w:t>
      </w:r>
      <w:r w:rsidRPr="00360CCF">
        <w:rPr>
          <w:rFonts w:ascii="Calibri" w:hAnsi="Calibri" w:cs="Calibri"/>
          <w:color w:val="1B1B1B"/>
          <w:sz w:val="24"/>
          <w:szCs w:val="24"/>
        </w:rPr>
        <w:t>art. 72 ust. 1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6615D" w:rsidRPr="00360CCF">
        <w:rPr>
          <w:rFonts w:ascii="Calibri" w:hAnsi="Calibri" w:cs="Calibri"/>
          <w:color w:val="000000"/>
          <w:sz w:val="24"/>
          <w:szCs w:val="24"/>
        </w:rPr>
        <w:t xml:space="preserve">i 4 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w związku z </w:t>
      </w:r>
      <w:r w:rsidRPr="00360CCF">
        <w:rPr>
          <w:rFonts w:ascii="Calibri" w:hAnsi="Calibri" w:cs="Calibri"/>
          <w:color w:val="1B1B1B"/>
          <w:sz w:val="24"/>
          <w:szCs w:val="24"/>
        </w:rPr>
        <w:t>art. 91d pkt 1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ustawy z dnia </w:t>
      </w:r>
      <w:r w:rsidR="000871C6" w:rsidRPr="00360CCF">
        <w:rPr>
          <w:rFonts w:ascii="Calibri" w:hAnsi="Calibri" w:cs="Calibri"/>
          <w:color w:val="000000"/>
          <w:sz w:val="24"/>
          <w:szCs w:val="24"/>
        </w:rPr>
        <w:br/>
      </w:r>
      <w:r w:rsidRPr="00360CCF">
        <w:rPr>
          <w:rFonts w:ascii="Calibri" w:hAnsi="Calibri" w:cs="Calibri"/>
          <w:color w:val="000000"/>
          <w:sz w:val="24"/>
          <w:szCs w:val="24"/>
        </w:rPr>
        <w:t>26 stycznia 1982 r. - Karta Nauczyciela (Dz. U. z 202</w:t>
      </w:r>
      <w:r w:rsidR="00084108" w:rsidRPr="00360CCF">
        <w:rPr>
          <w:rFonts w:ascii="Calibri" w:hAnsi="Calibri" w:cs="Calibri"/>
          <w:color w:val="000000"/>
          <w:sz w:val="24"/>
          <w:szCs w:val="24"/>
        </w:rPr>
        <w:t>4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r. poz. </w:t>
      </w:r>
      <w:r w:rsidR="00E44891" w:rsidRPr="00360CCF">
        <w:rPr>
          <w:rFonts w:ascii="Calibri" w:hAnsi="Calibri" w:cs="Calibri"/>
          <w:color w:val="000000"/>
          <w:sz w:val="24"/>
          <w:szCs w:val="24"/>
        </w:rPr>
        <w:t>986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ze zm.)</w:t>
      </w:r>
    </w:p>
    <w:p w14:paraId="3BCAE2D1" w14:textId="77777777" w:rsidR="005B07A3" w:rsidRPr="00360CCF" w:rsidRDefault="005B07A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16C3055" w14:textId="77777777" w:rsidR="00F92C91" w:rsidRPr="00360CCF" w:rsidRDefault="00F92C91" w:rsidP="00475B45">
      <w:pPr>
        <w:spacing w:after="0" w:line="288" w:lineRule="auto"/>
        <w:jc w:val="center"/>
        <w:rPr>
          <w:rFonts w:ascii="Calibri" w:hAnsi="Calibri" w:cs="Calibri"/>
          <w:b/>
          <w:i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i/>
          <w:color w:val="000000"/>
          <w:sz w:val="24"/>
          <w:szCs w:val="24"/>
        </w:rPr>
        <w:t>Rada Miejska w Goleniowie uchwala, co następuje:</w:t>
      </w:r>
    </w:p>
    <w:p w14:paraId="5E8726DC" w14:textId="77777777" w:rsidR="00F92C91" w:rsidRPr="00360CCF" w:rsidRDefault="00F92C91" w:rsidP="00475B45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14:paraId="01EABB0A" w14:textId="77777777" w:rsidR="00E16090" w:rsidRPr="00360CCF" w:rsidRDefault="00063F1D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§ 1. Określa się rodzaj świadczeń przyznawanych w ramach pomocy zdrowotnej dla nauczycieli korzystających z opieki zdrowotnej oraz warunki i sposób ich przyznawania, </w:t>
      </w:r>
      <w:r w:rsidR="00475B45" w:rsidRPr="00360CCF">
        <w:rPr>
          <w:rFonts w:ascii="Calibri" w:hAnsi="Calibri" w:cs="Calibri"/>
          <w:color w:val="000000"/>
          <w:sz w:val="24"/>
          <w:szCs w:val="24"/>
        </w:rPr>
        <w:br/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w formie Regulaminu przyznawania pomocy zdrowotnej dla nauczycieli zatrudnionych </w:t>
      </w:r>
      <w:r w:rsidR="00475B45" w:rsidRPr="00360CCF">
        <w:rPr>
          <w:rFonts w:ascii="Calibri" w:hAnsi="Calibri" w:cs="Calibri"/>
          <w:color w:val="000000"/>
          <w:sz w:val="24"/>
          <w:szCs w:val="24"/>
        </w:rPr>
        <w:br/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w </w:t>
      </w:r>
      <w:r w:rsidR="00072082" w:rsidRPr="00360CCF">
        <w:rPr>
          <w:rFonts w:ascii="Calibri" w:hAnsi="Calibri" w:cs="Calibri"/>
          <w:color w:val="000000"/>
          <w:sz w:val="24"/>
          <w:szCs w:val="24"/>
        </w:rPr>
        <w:t>jednostkach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oświatowych prowadzonych przez Gminę </w:t>
      </w:r>
      <w:r w:rsidR="00BC6859" w:rsidRPr="00360CCF">
        <w:rPr>
          <w:rFonts w:ascii="Calibri" w:hAnsi="Calibri" w:cs="Calibri"/>
          <w:color w:val="000000"/>
          <w:sz w:val="24"/>
          <w:szCs w:val="24"/>
        </w:rPr>
        <w:t>Goleniów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oraz nauczycieli emerytów, rencistów </w:t>
      </w:r>
      <w:r w:rsidR="00072082" w:rsidRPr="00360CCF">
        <w:rPr>
          <w:rFonts w:ascii="Calibri" w:hAnsi="Calibri" w:cs="Calibri"/>
          <w:color w:val="000000"/>
          <w:sz w:val="24"/>
          <w:szCs w:val="24"/>
        </w:rPr>
        <w:t>lub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72082" w:rsidRPr="00360CCF">
        <w:rPr>
          <w:rFonts w:ascii="Calibri" w:hAnsi="Calibri" w:cs="Calibri"/>
          <w:color w:val="000000"/>
          <w:sz w:val="24"/>
          <w:szCs w:val="24"/>
        </w:rPr>
        <w:t xml:space="preserve">nauczycieli </w:t>
      </w:r>
      <w:r w:rsidRPr="00360CCF">
        <w:rPr>
          <w:rFonts w:ascii="Calibri" w:hAnsi="Calibri" w:cs="Calibri"/>
          <w:color w:val="000000"/>
          <w:sz w:val="24"/>
          <w:szCs w:val="24"/>
        </w:rPr>
        <w:t>pobierających nauczycielskie świadczenie kompensacyjne, stanowiącego załącznik do niniejszej uchwały.</w:t>
      </w:r>
    </w:p>
    <w:p w14:paraId="25161E70" w14:textId="77777777" w:rsidR="001F0CA0" w:rsidRPr="00360CCF" w:rsidRDefault="001F0CA0" w:rsidP="00475B45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14:paraId="5C9A842E" w14:textId="77777777" w:rsidR="00E16090" w:rsidRPr="00360CCF" w:rsidRDefault="00063F1D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§ 2. Środki finansowe z przeznaczeniem na pomoc zdrowotną dla nauczycieli zabezpiecza się w każdym roku w budże</w:t>
      </w:r>
      <w:r w:rsidR="005048A1" w:rsidRPr="00360CCF">
        <w:rPr>
          <w:rFonts w:ascii="Calibri" w:hAnsi="Calibri" w:cs="Calibri"/>
          <w:color w:val="000000"/>
          <w:sz w:val="24"/>
          <w:szCs w:val="24"/>
        </w:rPr>
        <w:t>cie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Gminy </w:t>
      </w:r>
      <w:r w:rsidR="00C82FE7" w:rsidRPr="00360CCF">
        <w:rPr>
          <w:rFonts w:ascii="Calibri" w:hAnsi="Calibri" w:cs="Calibri"/>
          <w:color w:val="000000"/>
          <w:sz w:val="24"/>
          <w:szCs w:val="24"/>
        </w:rPr>
        <w:t>Goleniów</w:t>
      </w:r>
      <w:r w:rsidRPr="00360CCF">
        <w:rPr>
          <w:rFonts w:ascii="Calibri" w:hAnsi="Calibri" w:cs="Calibri"/>
          <w:color w:val="000000"/>
          <w:sz w:val="24"/>
          <w:szCs w:val="24"/>
        </w:rPr>
        <w:t>.</w:t>
      </w:r>
    </w:p>
    <w:p w14:paraId="2ECDD338" w14:textId="77777777" w:rsidR="0026442B" w:rsidRPr="00360CCF" w:rsidRDefault="0026442B" w:rsidP="00475B45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14:paraId="292CE483" w14:textId="77777777" w:rsidR="00E16090" w:rsidRPr="00360CCF" w:rsidRDefault="00063F1D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§ 3. Wykonanie Uchwały powierza się </w:t>
      </w:r>
      <w:r w:rsidR="00C82FE7" w:rsidRPr="00360CCF">
        <w:rPr>
          <w:rFonts w:ascii="Calibri" w:hAnsi="Calibri" w:cs="Calibri"/>
          <w:color w:val="000000"/>
          <w:sz w:val="24"/>
          <w:szCs w:val="24"/>
        </w:rPr>
        <w:t>Burmistrzowi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Gminy </w:t>
      </w:r>
      <w:r w:rsidR="00C82FE7" w:rsidRPr="00360CCF">
        <w:rPr>
          <w:rFonts w:ascii="Calibri" w:hAnsi="Calibri" w:cs="Calibri"/>
          <w:color w:val="000000"/>
          <w:sz w:val="24"/>
          <w:szCs w:val="24"/>
        </w:rPr>
        <w:t>Goleniów</w:t>
      </w:r>
      <w:r w:rsidRPr="00360CCF">
        <w:rPr>
          <w:rFonts w:ascii="Calibri" w:hAnsi="Calibri" w:cs="Calibri"/>
          <w:color w:val="000000"/>
          <w:sz w:val="24"/>
          <w:szCs w:val="24"/>
        </w:rPr>
        <w:t>.</w:t>
      </w:r>
    </w:p>
    <w:p w14:paraId="3A472EE9" w14:textId="77777777" w:rsidR="00711FE1" w:rsidRPr="00360CCF" w:rsidRDefault="00711FE1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7DF78C2" w14:textId="77777777" w:rsidR="00711FE1" w:rsidRPr="00360CCF" w:rsidRDefault="00711FE1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§ 4. Traci moc Uchwała Nr VI/47/07 Rady Miejskiej w Goleniowie z dnia 28 marca 2007 r. </w:t>
      </w:r>
      <w:r w:rsidR="00475B45" w:rsidRPr="00360CCF">
        <w:rPr>
          <w:rFonts w:ascii="Calibri" w:hAnsi="Calibri" w:cs="Calibri"/>
          <w:color w:val="000000"/>
          <w:sz w:val="24"/>
          <w:szCs w:val="24"/>
        </w:rPr>
        <w:br/>
      </w:r>
      <w:r w:rsidRPr="00360CCF">
        <w:rPr>
          <w:rFonts w:ascii="Calibri" w:hAnsi="Calibri" w:cs="Calibri"/>
          <w:color w:val="000000"/>
          <w:sz w:val="24"/>
          <w:szCs w:val="24"/>
        </w:rPr>
        <w:t>w sprawie pomocy zdrowotnej dla nauczycieli.</w:t>
      </w:r>
    </w:p>
    <w:p w14:paraId="33289BB2" w14:textId="77777777" w:rsidR="0026442B" w:rsidRPr="00360CCF" w:rsidRDefault="0026442B" w:rsidP="00475B45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14:paraId="37E9C0C0" w14:textId="77777777" w:rsidR="00E16090" w:rsidRPr="00360CCF" w:rsidRDefault="00063F1D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§ </w:t>
      </w:r>
      <w:r w:rsidR="00711FE1" w:rsidRPr="00360CCF">
        <w:rPr>
          <w:rFonts w:ascii="Calibri" w:hAnsi="Calibri" w:cs="Calibri"/>
          <w:color w:val="000000"/>
          <w:sz w:val="24"/>
          <w:szCs w:val="24"/>
        </w:rPr>
        <w:t>5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. Uchwała wchodzi w życie po upływie 14 dni od dnia ogłoszenia w Dzienniku Urzędowym Województwa </w:t>
      </w:r>
      <w:r w:rsidR="00C82FE7" w:rsidRPr="00360CCF">
        <w:rPr>
          <w:rFonts w:ascii="Calibri" w:hAnsi="Calibri" w:cs="Calibri"/>
          <w:color w:val="000000"/>
          <w:sz w:val="24"/>
          <w:szCs w:val="24"/>
        </w:rPr>
        <w:t>Zachodniopomorskiego.</w:t>
      </w:r>
    </w:p>
    <w:p w14:paraId="1D944B5C" w14:textId="77777777" w:rsidR="0026442B" w:rsidRPr="00360CCF" w:rsidRDefault="0026442B" w:rsidP="000020EF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14:paraId="5D1BD872" w14:textId="77777777" w:rsidR="006420BD" w:rsidRPr="00360CCF" w:rsidRDefault="006420BD" w:rsidP="000020EF">
      <w:pPr>
        <w:pStyle w:val="Nagwek2"/>
        <w:keepNext w:val="0"/>
        <w:keepLines w:val="0"/>
        <w:spacing w:before="0" w:after="0" w:line="288" w:lineRule="auto"/>
        <w:ind w:left="5664"/>
        <w:rPr>
          <w:rFonts w:ascii="Calibri" w:hAnsi="Calibri" w:cs="Calibri"/>
          <w:bCs w:val="0"/>
          <w:i/>
          <w:color w:val="000000"/>
          <w:sz w:val="24"/>
          <w:szCs w:val="24"/>
        </w:rPr>
      </w:pPr>
      <w:r w:rsidRPr="00360CCF">
        <w:rPr>
          <w:rFonts w:ascii="Calibri" w:hAnsi="Calibri" w:cs="Calibri"/>
          <w:bCs w:val="0"/>
          <w:i/>
          <w:color w:val="000000"/>
          <w:sz w:val="24"/>
          <w:szCs w:val="24"/>
        </w:rPr>
        <w:t>Przewodniczący Rady</w:t>
      </w:r>
    </w:p>
    <w:p w14:paraId="104B66F5" w14:textId="77777777" w:rsidR="00475B45" w:rsidRPr="00360CCF" w:rsidRDefault="00475B45" w:rsidP="000020EF">
      <w:pPr>
        <w:spacing w:after="0" w:line="288" w:lineRule="auto"/>
        <w:ind w:left="5664"/>
        <w:rPr>
          <w:rFonts w:ascii="Calibri" w:hAnsi="Calibri" w:cs="Calibri"/>
          <w:b/>
          <w:i/>
          <w:sz w:val="24"/>
          <w:szCs w:val="24"/>
        </w:rPr>
      </w:pPr>
    </w:p>
    <w:p w14:paraId="37B97ACE" w14:textId="77777777" w:rsidR="006420BD" w:rsidRPr="00360CCF" w:rsidRDefault="00475B45" w:rsidP="000020EF">
      <w:pPr>
        <w:spacing w:after="0" w:line="288" w:lineRule="auto"/>
        <w:ind w:left="5664"/>
        <w:rPr>
          <w:rFonts w:ascii="Calibri" w:hAnsi="Calibri" w:cs="Calibri"/>
          <w:b/>
          <w:i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i/>
          <w:color w:val="000000"/>
          <w:sz w:val="24"/>
          <w:szCs w:val="24"/>
        </w:rPr>
        <w:t xml:space="preserve">   </w:t>
      </w:r>
      <w:r w:rsidR="006420BD" w:rsidRPr="00360CCF">
        <w:rPr>
          <w:rFonts w:ascii="Calibri" w:hAnsi="Calibri" w:cs="Calibri"/>
          <w:b/>
          <w:i/>
          <w:color w:val="000000"/>
          <w:sz w:val="24"/>
          <w:szCs w:val="24"/>
        </w:rPr>
        <w:t xml:space="preserve">Wojciech </w:t>
      </w:r>
      <w:proofErr w:type="spellStart"/>
      <w:r w:rsidR="006420BD" w:rsidRPr="00360CCF">
        <w:rPr>
          <w:rFonts w:ascii="Calibri" w:hAnsi="Calibri" w:cs="Calibri"/>
          <w:b/>
          <w:i/>
          <w:color w:val="000000"/>
          <w:sz w:val="24"/>
          <w:szCs w:val="24"/>
        </w:rPr>
        <w:t>Łebiński</w:t>
      </w:r>
      <w:proofErr w:type="spellEnd"/>
    </w:p>
    <w:p w14:paraId="61A8F458" w14:textId="77777777" w:rsidR="006420BD" w:rsidRPr="00360CCF" w:rsidRDefault="006420BD" w:rsidP="00475B45">
      <w:pPr>
        <w:spacing w:after="0" w:line="288" w:lineRule="auto"/>
        <w:rPr>
          <w:rFonts w:ascii="Calibri" w:hAnsi="Calibri" w:cs="Calibri"/>
          <w:color w:val="000000"/>
          <w:sz w:val="24"/>
          <w:szCs w:val="24"/>
        </w:rPr>
      </w:pPr>
    </w:p>
    <w:p w14:paraId="29B2C70F" w14:textId="77777777" w:rsidR="006420BD" w:rsidRPr="00360CCF" w:rsidRDefault="006420BD" w:rsidP="00475B45">
      <w:pPr>
        <w:spacing w:after="0" w:line="288" w:lineRule="auto"/>
        <w:rPr>
          <w:rFonts w:ascii="Calibri" w:hAnsi="Calibri" w:cs="Calibri"/>
          <w:color w:val="000000"/>
          <w:sz w:val="24"/>
          <w:szCs w:val="24"/>
        </w:rPr>
      </w:pPr>
    </w:p>
    <w:p w14:paraId="4A8B644A" w14:textId="77777777" w:rsidR="006420BD" w:rsidRPr="00360CCF" w:rsidRDefault="006420BD" w:rsidP="00475B45">
      <w:pPr>
        <w:spacing w:after="0" w:line="288" w:lineRule="auto"/>
        <w:rPr>
          <w:rFonts w:ascii="Calibri" w:hAnsi="Calibri" w:cs="Calibri"/>
          <w:color w:val="000000"/>
          <w:sz w:val="24"/>
          <w:szCs w:val="24"/>
        </w:rPr>
      </w:pPr>
    </w:p>
    <w:p w14:paraId="60933C8E" w14:textId="77777777" w:rsidR="006420BD" w:rsidRPr="00360CCF" w:rsidRDefault="006420BD" w:rsidP="00475B45">
      <w:pPr>
        <w:spacing w:after="0" w:line="288" w:lineRule="auto"/>
        <w:rPr>
          <w:rFonts w:ascii="Calibri" w:hAnsi="Calibri" w:cs="Calibri"/>
          <w:color w:val="000000"/>
          <w:sz w:val="24"/>
          <w:szCs w:val="24"/>
        </w:rPr>
      </w:pPr>
    </w:p>
    <w:p w14:paraId="0B86ECFB" w14:textId="77777777" w:rsidR="006420BD" w:rsidRPr="00360CCF" w:rsidRDefault="006420BD" w:rsidP="00475B45">
      <w:pPr>
        <w:pStyle w:val="Tekstpodstawowy21"/>
        <w:spacing w:line="288" w:lineRule="auto"/>
        <w:rPr>
          <w:rFonts w:ascii="Calibri" w:hAnsi="Calibri" w:cs="Calibri"/>
          <w:i w:val="0"/>
          <w:sz w:val="22"/>
          <w:szCs w:val="24"/>
        </w:rPr>
      </w:pPr>
      <w:r w:rsidRPr="00360CCF">
        <w:rPr>
          <w:rFonts w:ascii="Calibri" w:hAnsi="Calibri" w:cs="Calibri"/>
          <w:i w:val="0"/>
          <w:sz w:val="22"/>
          <w:szCs w:val="24"/>
        </w:rPr>
        <w:t>Opracowała: Iwona Kaźmierczak-Gul – WE</w:t>
      </w:r>
    </w:p>
    <w:p w14:paraId="523E010B" w14:textId="77777777" w:rsidR="00475B45" w:rsidRDefault="00475B45" w:rsidP="00475B45">
      <w:pPr>
        <w:pStyle w:val="Tekstpodstawowy21"/>
        <w:spacing w:line="288" w:lineRule="auto"/>
        <w:rPr>
          <w:rFonts w:ascii="Calibri" w:hAnsi="Calibri" w:cs="Calibri"/>
          <w:i w:val="0"/>
          <w:sz w:val="24"/>
          <w:szCs w:val="24"/>
        </w:rPr>
      </w:pPr>
    </w:p>
    <w:p w14:paraId="2FBAF51D" w14:textId="77777777" w:rsidR="000020EF" w:rsidRPr="00360CCF" w:rsidRDefault="000020EF" w:rsidP="00475B45">
      <w:pPr>
        <w:pStyle w:val="Tekstpodstawowy21"/>
        <w:spacing w:line="288" w:lineRule="auto"/>
        <w:rPr>
          <w:rFonts w:ascii="Calibri" w:hAnsi="Calibri" w:cs="Calibri"/>
          <w:i w:val="0"/>
          <w:sz w:val="24"/>
          <w:szCs w:val="24"/>
        </w:rPr>
      </w:pPr>
    </w:p>
    <w:p w14:paraId="325A2583" w14:textId="77777777" w:rsidR="006420BD" w:rsidRPr="00360CCF" w:rsidRDefault="006420BD" w:rsidP="00475B45">
      <w:pPr>
        <w:pStyle w:val="text-center"/>
        <w:shd w:val="clear" w:color="auto" w:fill="FFFFFF"/>
        <w:spacing w:before="0" w:beforeAutospacing="0" w:after="0" w:afterAutospacing="0" w:line="288" w:lineRule="auto"/>
        <w:jc w:val="center"/>
        <w:rPr>
          <w:rFonts w:ascii="Calibri" w:hAnsi="Calibri" w:cs="Calibri"/>
          <w:b/>
          <w:color w:val="000000"/>
        </w:rPr>
      </w:pPr>
      <w:r w:rsidRPr="00360CCF">
        <w:rPr>
          <w:rFonts w:ascii="Calibri" w:hAnsi="Calibri" w:cs="Calibri"/>
          <w:b/>
          <w:color w:val="000000"/>
        </w:rPr>
        <w:t xml:space="preserve">Uzasadnienie </w:t>
      </w:r>
    </w:p>
    <w:p w14:paraId="475DF379" w14:textId="77777777" w:rsidR="00475B45" w:rsidRPr="00360CCF" w:rsidRDefault="00475B45" w:rsidP="00475B45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</w:rPr>
      </w:pPr>
    </w:p>
    <w:p w14:paraId="7A523D79" w14:textId="77777777" w:rsidR="006420BD" w:rsidRPr="00360CCF" w:rsidRDefault="006420BD" w:rsidP="00475B45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</w:rPr>
      </w:pPr>
      <w:r w:rsidRPr="00360CCF">
        <w:rPr>
          <w:rFonts w:ascii="Calibri" w:hAnsi="Calibri" w:cs="Calibri"/>
          <w:color w:val="000000"/>
        </w:rPr>
        <w:t xml:space="preserve">Niniejsza uchwała stanowi wykonanie upoważnienia zawartego w </w:t>
      </w:r>
      <w:hyperlink r:id="rId8" w:anchor="/document/16790821?unitId=art(72)ust(1)&amp;cm=DOCUMENT" w:tgtFrame="_blank" w:history="1">
        <w:r w:rsidRPr="00360CCF">
          <w:rPr>
            <w:rFonts w:ascii="Calibri" w:hAnsi="Calibri" w:cs="Calibri"/>
            <w:color w:val="000000"/>
          </w:rPr>
          <w:t>art. 72 ust. 1</w:t>
        </w:r>
      </w:hyperlink>
      <w:r w:rsidRPr="00360CCF">
        <w:rPr>
          <w:rFonts w:ascii="Calibri" w:hAnsi="Calibri" w:cs="Calibri"/>
          <w:color w:val="000000"/>
        </w:rPr>
        <w:t xml:space="preserve"> ustawy z dnia 26 stycznia 1982 r. - Karta Nauczyciela, zobowiązującego organy prowadzące szkoły do zabezpieczenia w budżecie odpowiednich środków z przeznaczeniem na pomoc zdrowotną, określenia rodzajów świadczeń przyznawanych w ramach tej pomocy oraz warunków </w:t>
      </w:r>
      <w:r w:rsidR="00475B45" w:rsidRPr="00360CCF">
        <w:rPr>
          <w:rFonts w:ascii="Calibri" w:hAnsi="Calibri" w:cs="Calibri"/>
          <w:color w:val="000000"/>
        </w:rPr>
        <w:br/>
      </w:r>
      <w:r w:rsidRPr="00360CCF">
        <w:rPr>
          <w:rFonts w:ascii="Calibri" w:hAnsi="Calibri" w:cs="Calibri"/>
          <w:color w:val="000000"/>
        </w:rPr>
        <w:t>i sposobu ich przyznawania, niezależnie od przysługującego nauczycielowi prawa do świadczeń z ubezpieczenia zdrowotnego. Uprawnienia te zachowują nauczyciele po przejściu na emeryturę, rentę oraz nauczycielskie świadczenia kompensacyjne.</w:t>
      </w:r>
    </w:p>
    <w:p w14:paraId="400D46F7" w14:textId="77777777" w:rsidR="00475B45" w:rsidRPr="00360CCF" w:rsidRDefault="00475B45" w:rsidP="00475B45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</w:rPr>
      </w:pPr>
    </w:p>
    <w:p w14:paraId="58683CE2" w14:textId="77777777" w:rsidR="006420BD" w:rsidRPr="00360CCF" w:rsidRDefault="006420BD" w:rsidP="00475B45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</w:rPr>
      </w:pPr>
      <w:r w:rsidRPr="00360CCF">
        <w:rPr>
          <w:rFonts w:ascii="Calibri" w:hAnsi="Calibri" w:cs="Calibri"/>
          <w:color w:val="000000"/>
        </w:rPr>
        <w:t xml:space="preserve">Na podstawie </w:t>
      </w:r>
      <w:hyperlink r:id="rId9" w:anchor="/document/16790821?unitId=art(91(d))pkt(1)&amp;cm=DOCUMENT" w:tgtFrame="_blank" w:history="1">
        <w:r w:rsidRPr="00360CCF">
          <w:rPr>
            <w:rFonts w:ascii="Calibri" w:hAnsi="Calibri" w:cs="Calibri"/>
            <w:color w:val="000000"/>
          </w:rPr>
          <w:t>art. 91d pkt 1</w:t>
        </w:r>
      </w:hyperlink>
      <w:r w:rsidRPr="00360CCF">
        <w:rPr>
          <w:rFonts w:ascii="Calibri" w:hAnsi="Calibri" w:cs="Calibri"/>
          <w:color w:val="000000"/>
        </w:rPr>
        <w:t xml:space="preserve"> powyższej ustawy kompetencje w tym zakresie przysługują radzie gminy.</w:t>
      </w:r>
    </w:p>
    <w:p w14:paraId="31F48B0F" w14:textId="77777777" w:rsidR="00475B45" w:rsidRPr="00360CCF" w:rsidRDefault="00475B45" w:rsidP="00475B45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</w:rPr>
      </w:pPr>
    </w:p>
    <w:p w14:paraId="0D8799F1" w14:textId="77777777" w:rsidR="006420BD" w:rsidRPr="00360CCF" w:rsidRDefault="006420BD" w:rsidP="00475B45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</w:rPr>
      </w:pPr>
      <w:r w:rsidRPr="00360CCF">
        <w:rPr>
          <w:rFonts w:ascii="Calibri" w:hAnsi="Calibri" w:cs="Calibri"/>
          <w:color w:val="000000"/>
        </w:rPr>
        <w:t xml:space="preserve">Podjęcie nowej uchwały wynika z konieczności dostosowania regulaminu do obowiązującego stanu prawnego. Projekt uchwały został </w:t>
      </w:r>
      <w:r w:rsidR="00310CAB" w:rsidRPr="00360CCF">
        <w:rPr>
          <w:rFonts w:ascii="Calibri" w:hAnsi="Calibri" w:cs="Calibri"/>
          <w:color w:val="000000"/>
        </w:rPr>
        <w:t>przedłożony do</w:t>
      </w:r>
      <w:r w:rsidR="005C2C84" w:rsidRPr="00360CCF">
        <w:rPr>
          <w:rFonts w:ascii="Calibri" w:hAnsi="Calibri" w:cs="Calibri"/>
          <w:color w:val="000000"/>
        </w:rPr>
        <w:t xml:space="preserve"> </w:t>
      </w:r>
      <w:r w:rsidRPr="00360CCF">
        <w:rPr>
          <w:rFonts w:ascii="Calibri" w:hAnsi="Calibri" w:cs="Calibri"/>
          <w:color w:val="000000"/>
        </w:rPr>
        <w:t>zaopiniowan</w:t>
      </w:r>
      <w:r w:rsidR="00310CAB" w:rsidRPr="00360CCF">
        <w:rPr>
          <w:rFonts w:ascii="Calibri" w:hAnsi="Calibri" w:cs="Calibri"/>
          <w:color w:val="000000"/>
        </w:rPr>
        <w:t>ia</w:t>
      </w:r>
      <w:r w:rsidRPr="00360CCF">
        <w:rPr>
          <w:rFonts w:ascii="Calibri" w:hAnsi="Calibri" w:cs="Calibri"/>
          <w:color w:val="000000"/>
        </w:rPr>
        <w:t xml:space="preserve"> związk</w:t>
      </w:r>
      <w:r w:rsidR="00D34B8D" w:rsidRPr="00360CCF">
        <w:rPr>
          <w:rFonts w:ascii="Calibri" w:hAnsi="Calibri" w:cs="Calibri"/>
          <w:color w:val="000000"/>
        </w:rPr>
        <w:t>om</w:t>
      </w:r>
      <w:r w:rsidRPr="00360CCF">
        <w:rPr>
          <w:rFonts w:ascii="Calibri" w:hAnsi="Calibri" w:cs="Calibri"/>
          <w:color w:val="000000"/>
        </w:rPr>
        <w:t xml:space="preserve"> zawodow</w:t>
      </w:r>
      <w:r w:rsidR="00D34B8D" w:rsidRPr="00360CCF">
        <w:rPr>
          <w:rFonts w:ascii="Calibri" w:hAnsi="Calibri" w:cs="Calibri"/>
          <w:color w:val="000000"/>
        </w:rPr>
        <w:t>ym</w:t>
      </w:r>
      <w:r w:rsidRPr="00360CCF">
        <w:rPr>
          <w:rFonts w:ascii="Calibri" w:hAnsi="Calibri" w:cs="Calibri"/>
          <w:color w:val="000000"/>
        </w:rPr>
        <w:t xml:space="preserve"> zrzeszając</w:t>
      </w:r>
      <w:r w:rsidR="00D34B8D" w:rsidRPr="00360CCF">
        <w:rPr>
          <w:rFonts w:ascii="Calibri" w:hAnsi="Calibri" w:cs="Calibri"/>
          <w:color w:val="000000"/>
        </w:rPr>
        <w:t>ym</w:t>
      </w:r>
      <w:r w:rsidRPr="00360CCF">
        <w:rPr>
          <w:rFonts w:ascii="Calibri" w:hAnsi="Calibri" w:cs="Calibri"/>
          <w:color w:val="000000"/>
        </w:rPr>
        <w:t xml:space="preserve"> nauczycieli</w:t>
      </w:r>
      <w:r w:rsidR="00865268" w:rsidRPr="00360CCF">
        <w:rPr>
          <w:rFonts w:ascii="Calibri" w:hAnsi="Calibri" w:cs="Calibri"/>
          <w:color w:val="000000"/>
        </w:rPr>
        <w:t xml:space="preserve"> </w:t>
      </w:r>
      <w:r w:rsidR="00865268" w:rsidRPr="00360CCF">
        <w:rPr>
          <w:rFonts w:ascii="Calibri" w:hAnsi="Calibri" w:cs="Calibri"/>
        </w:rPr>
        <w:t>oraz dyrektor</w:t>
      </w:r>
      <w:r w:rsidR="00283F3B" w:rsidRPr="00360CCF">
        <w:rPr>
          <w:rFonts w:ascii="Calibri" w:hAnsi="Calibri" w:cs="Calibri"/>
        </w:rPr>
        <w:t>om</w:t>
      </w:r>
      <w:r w:rsidR="00865268" w:rsidRPr="00360CCF">
        <w:rPr>
          <w:rFonts w:ascii="Calibri" w:hAnsi="Calibri" w:cs="Calibri"/>
        </w:rPr>
        <w:t xml:space="preserve"> szkół i przedszkoli.</w:t>
      </w:r>
    </w:p>
    <w:p w14:paraId="26295DB6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BFCDA93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E59E981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A5FEB3A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CD00973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4078ADF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0675DDC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889A63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979D29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274F586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BFC0864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EDAE80D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F052126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2D59442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6A57FB8" w14:textId="77777777" w:rsidR="005140AE" w:rsidRPr="00360CCF" w:rsidRDefault="005140AE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6218438" w14:textId="77777777" w:rsidR="005140AE" w:rsidRPr="00360CCF" w:rsidRDefault="005140AE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EDA3208" w14:textId="77777777" w:rsidR="00475B45" w:rsidRPr="00360CCF" w:rsidRDefault="00475B45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3BE4700" w14:textId="77777777" w:rsidR="00475B45" w:rsidRPr="00360CCF" w:rsidRDefault="00475B45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5B6D2FE" w14:textId="77777777" w:rsidR="00475B45" w:rsidRPr="00360CCF" w:rsidRDefault="00475B45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C94E30" w14:textId="77777777" w:rsidR="005140AE" w:rsidRDefault="005140AE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2C96134" w14:textId="77777777" w:rsidR="000020EF" w:rsidRPr="00360CCF" w:rsidRDefault="000020EF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2A2D298" w14:textId="77777777" w:rsidR="00C96DBB" w:rsidRPr="00360CCF" w:rsidRDefault="00C96DBB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B75EEBB" w14:textId="77777777" w:rsidR="005140AE" w:rsidRPr="00360CCF" w:rsidRDefault="005140AE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65449CA" w14:textId="77777777" w:rsidR="005140AE" w:rsidRPr="00360CCF" w:rsidRDefault="005140AE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A9F734B" w14:textId="77777777" w:rsidR="00E16090" w:rsidRPr="00360CCF" w:rsidRDefault="00C96DBB" w:rsidP="00475B45">
      <w:pPr>
        <w:spacing w:after="0" w:line="288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lastRenderedPageBreak/>
        <w:t>Załącznik do uchwały Nr XXII/175/25</w:t>
      </w:r>
    </w:p>
    <w:p w14:paraId="0216E4D5" w14:textId="77777777" w:rsidR="00C96DBB" w:rsidRPr="00360CCF" w:rsidRDefault="00C96DBB" w:rsidP="00475B45">
      <w:pPr>
        <w:spacing w:after="0" w:line="288" w:lineRule="auto"/>
        <w:jc w:val="right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>Rady Miejskiej w Goleniowie</w:t>
      </w:r>
    </w:p>
    <w:p w14:paraId="43557806" w14:textId="77777777" w:rsidR="00C96DBB" w:rsidRPr="00360CCF" w:rsidRDefault="00C96DBB" w:rsidP="00475B45">
      <w:pPr>
        <w:spacing w:after="0" w:line="288" w:lineRule="auto"/>
        <w:jc w:val="right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>z dnia 28 października 2025 r.</w:t>
      </w:r>
    </w:p>
    <w:p w14:paraId="40EA644F" w14:textId="77777777" w:rsidR="00DF0A51" w:rsidRPr="00360CCF" w:rsidRDefault="00DF0A51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B170B47" w14:textId="77777777" w:rsidR="00E16090" w:rsidRPr="00360CCF" w:rsidRDefault="00063F1D" w:rsidP="00475B45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 xml:space="preserve">Regulamin Funduszu zdrowotnego dla nauczycieli zatrudnionych w </w:t>
      </w:r>
      <w:r w:rsidR="00175143" w:rsidRPr="00360CCF">
        <w:rPr>
          <w:rFonts w:ascii="Calibri" w:hAnsi="Calibri" w:cs="Calibri"/>
          <w:b/>
          <w:color w:val="000000"/>
          <w:sz w:val="24"/>
          <w:szCs w:val="24"/>
        </w:rPr>
        <w:t>jednostkach</w:t>
      </w:r>
      <w:r w:rsidRPr="00360CCF">
        <w:rPr>
          <w:rFonts w:ascii="Calibri" w:hAnsi="Calibri" w:cs="Calibri"/>
          <w:b/>
          <w:color w:val="000000"/>
          <w:sz w:val="24"/>
          <w:szCs w:val="24"/>
        </w:rPr>
        <w:t xml:space="preserve"> oświatowych prowadzonych przez Gminę </w:t>
      </w:r>
      <w:r w:rsidR="00175143" w:rsidRPr="00360CCF">
        <w:rPr>
          <w:rFonts w:ascii="Calibri" w:hAnsi="Calibri" w:cs="Calibri"/>
          <w:b/>
          <w:color w:val="000000"/>
          <w:sz w:val="24"/>
          <w:szCs w:val="24"/>
        </w:rPr>
        <w:t>Goleniów</w:t>
      </w:r>
      <w:r w:rsidRPr="00360CCF">
        <w:rPr>
          <w:rFonts w:ascii="Calibri" w:hAnsi="Calibri" w:cs="Calibri"/>
          <w:b/>
          <w:color w:val="000000"/>
          <w:sz w:val="24"/>
          <w:szCs w:val="24"/>
        </w:rPr>
        <w:t xml:space="preserve"> oraz nauczycieli emerytów, rencistów </w:t>
      </w:r>
      <w:r w:rsidR="00072082" w:rsidRPr="00360CCF">
        <w:rPr>
          <w:rFonts w:ascii="Calibri" w:hAnsi="Calibri" w:cs="Calibri"/>
          <w:b/>
          <w:color w:val="000000"/>
          <w:sz w:val="24"/>
          <w:szCs w:val="24"/>
        </w:rPr>
        <w:t>lub nauczycieli</w:t>
      </w:r>
      <w:r w:rsidRPr="00360CCF">
        <w:rPr>
          <w:rFonts w:ascii="Calibri" w:hAnsi="Calibri" w:cs="Calibri"/>
          <w:b/>
          <w:color w:val="000000"/>
          <w:sz w:val="24"/>
          <w:szCs w:val="24"/>
        </w:rPr>
        <w:t xml:space="preserve"> pobierających nauczycielskie świadczenie kompensacyjne</w:t>
      </w:r>
    </w:p>
    <w:p w14:paraId="3E18A82A" w14:textId="77777777" w:rsidR="00AE3EA2" w:rsidRPr="00360CCF" w:rsidRDefault="00AE3EA2" w:rsidP="00AC5482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2F83962" w14:textId="77777777" w:rsidR="002939F5" w:rsidRPr="00360CCF" w:rsidRDefault="002939F5" w:rsidP="00475B45">
      <w:pPr>
        <w:spacing w:after="0" w:line="288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>Rozdział 1.</w:t>
      </w:r>
    </w:p>
    <w:p w14:paraId="17BE548C" w14:textId="77777777" w:rsidR="002939F5" w:rsidRPr="00360CCF" w:rsidRDefault="002939F5" w:rsidP="00475B45">
      <w:pPr>
        <w:spacing w:after="0" w:line="288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>Postanowienia ogólne</w:t>
      </w:r>
    </w:p>
    <w:p w14:paraId="7BBE4091" w14:textId="77777777" w:rsidR="00175143" w:rsidRPr="00360CCF" w:rsidRDefault="00175143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CC00657" w14:textId="77777777" w:rsidR="00E16090" w:rsidRPr="00360CCF" w:rsidRDefault="00063F1D" w:rsidP="00475B45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§ 1.  Niniejszy regulamin określa:</w:t>
      </w:r>
    </w:p>
    <w:p w14:paraId="7DC0279F" w14:textId="77777777" w:rsidR="00E16090" w:rsidRPr="00360CCF" w:rsidRDefault="00063F1D" w:rsidP="00475B45">
      <w:pPr>
        <w:spacing w:after="0" w:line="288" w:lineRule="auto"/>
        <w:ind w:left="373" w:hanging="89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1) rodzaje świadczeń przyznawanych w ramach pomocy zdrowotnej;</w:t>
      </w:r>
    </w:p>
    <w:p w14:paraId="4FBCEDCE" w14:textId="77777777" w:rsidR="00E16090" w:rsidRPr="00360CCF" w:rsidRDefault="00063F1D" w:rsidP="00475B45">
      <w:pPr>
        <w:spacing w:after="0" w:line="288" w:lineRule="auto"/>
        <w:ind w:left="373" w:hanging="89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2) warunki przyznawania świadczeń w ramach pomocy zdrowotnej;</w:t>
      </w:r>
    </w:p>
    <w:p w14:paraId="1DFBD92C" w14:textId="77777777" w:rsidR="00E16090" w:rsidRPr="00360CCF" w:rsidRDefault="00063F1D" w:rsidP="00475B45">
      <w:pPr>
        <w:spacing w:after="0" w:line="288" w:lineRule="auto"/>
        <w:ind w:left="373" w:hanging="89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3) sposób przyznawania świadczeń w ramach pomocy zdrowotnej.</w:t>
      </w:r>
    </w:p>
    <w:p w14:paraId="61C71E96" w14:textId="77777777" w:rsidR="00A40144" w:rsidRPr="00360CCF" w:rsidRDefault="00A40144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EED43C6" w14:textId="77777777" w:rsidR="00F52DD6" w:rsidRPr="00360CCF" w:rsidRDefault="00F52DD6" w:rsidP="00475B45">
      <w:pPr>
        <w:spacing w:after="0" w:line="288" w:lineRule="auto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§ 2. Ilekroć w Regulaminie jest mowa o:</w:t>
      </w:r>
    </w:p>
    <w:p w14:paraId="5F4DD041" w14:textId="77777777" w:rsidR="00F52DD6" w:rsidRPr="00360CCF" w:rsidRDefault="008F4CBB" w:rsidP="00475B45">
      <w:pPr>
        <w:numPr>
          <w:ilvl w:val="0"/>
          <w:numId w:val="2"/>
        </w:num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F</w:t>
      </w:r>
      <w:r w:rsidR="00F52DD6" w:rsidRPr="00360CCF">
        <w:rPr>
          <w:rFonts w:ascii="Calibri" w:hAnsi="Calibri" w:cs="Calibri"/>
          <w:color w:val="000000"/>
          <w:sz w:val="24"/>
          <w:szCs w:val="24"/>
        </w:rPr>
        <w:t xml:space="preserve">unduszu zdrowotnym - należy przez to rozumieć środki finansowe przeznaczone na pomoc zdrowotną dla nauczycieli, wyodrębnione corocznie w budżecie Gminy </w:t>
      </w:r>
      <w:r w:rsidR="00BE290C" w:rsidRPr="00360CCF">
        <w:rPr>
          <w:rFonts w:ascii="Calibri" w:hAnsi="Calibri" w:cs="Calibri"/>
          <w:color w:val="000000"/>
          <w:sz w:val="24"/>
          <w:szCs w:val="24"/>
        </w:rPr>
        <w:t>Goleniów</w:t>
      </w:r>
      <w:r w:rsidR="00BB467F" w:rsidRPr="00360CCF">
        <w:rPr>
          <w:rFonts w:ascii="Calibri" w:hAnsi="Calibri" w:cs="Calibri"/>
          <w:color w:val="000000"/>
          <w:sz w:val="24"/>
          <w:szCs w:val="24"/>
        </w:rPr>
        <w:t>, których dysponentem jest Burmistrz Gminy Goleniów;</w:t>
      </w:r>
    </w:p>
    <w:p w14:paraId="473B38D6" w14:textId="77777777" w:rsidR="00193961" w:rsidRPr="00360CCF" w:rsidRDefault="008F4CBB" w:rsidP="00475B45">
      <w:pPr>
        <w:numPr>
          <w:ilvl w:val="0"/>
          <w:numId w:val="2"/>
        </w:num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S</w:t>
      </w:r>
      <w:r w:rsidR="00193961" w:rsidRPr="00360CCF">
        <w:rPr>
          <w:rFonts w:ascii="Calibri" w:hAnsi="Calibri" w:cs="Calibri"/>
          <w:color w:val="000000"/>
          <w:sz w:val="24"/>
          <w:szCs w:val="24"/>
        </w:rPr>
        <w:t xml:space="preserve">zkole - należy przez to rozumieć szkołę, o której mowa w </w:t>
      </w:r>
      <w:r w:rsidR="00193961" w:rsidRPr="00360CCF">
        <w:rPr>
          <w:rFonts w:ascii="Calibri" w:hAnsi="Calibri" w:cs="Calibri"/>
          <w:color w:val="1B1B1B"/>
          <w:sz w:val="24"/>
          <w:szCs w:val="24"/>
        </w:rPr>
        <w:t>art. 3 pkt 2</w:t>
      </w:r>
      <w:r w:rsidR="00193961" w:rsidRPr="00360CCF">
        <w:rPr>
          <w:rFonts w:ascii="Calibri" w:hAnsi="Calibri" w:cs="Calibri"/>
          <w:color w:val="000000"/>
          <w:sz w:val="24"/>
          <w:szCs w:val="24"/>
        </w:rPr>
        <w:t xml:space="preserve"> ustawy z dnia </w:t>
      </w:r>
      <w:r w:rsidR="000020EF">
        <w:rPr>
          <w:rFonts w:ascii="Calibri" w:hAnsi="Calibri" w:cs="Calibri"/>
          <w:color w:val="000000"/>
          <w:sz w:val="24"/>
          <w:szCs w:val="24"/>
        </w:rPr>
        <w:br/>
      </w:r>
      <w:r w:rsidR="00193961" w:rsidRPr="00360CCF">
        <w:rPr>
          <w:rFonts w:ascii="Calibri" w:hAnsi="Calibri" w:cs="Calibri"/>
          <w:color w:val="000000"/>
          <w:sz w:val="24"/>
          <w:szCs w:val="24"/>
        </w:rPr>
        <w:t>26 stycznia 1982 r. - Karta Nauczyciela, dla której organem prowadzącym jest Gmina Goleniów;</w:t>
      </w:r>
    </w:p>
    <w:p w14:paraId="460040CF" w14:textId="77777777" w:rsidR="00F52DD6" w:rsidRPr="00360CCF" w:rsidRDefault="008F4CBB" w:rsidP="00475B45">
      <w:pPr>
        <w:numPr>
          <w:ilvl w:val="0"/>
          <w:numId w:val="2"/>
        </w:num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D</w:t>
      </w:r>
      <w:r w:rsidR="00F52DD6" w:rsidRPr="00360CCF">
        <w:rPr>
          <w:rFonts w:ascii="Calibri" w:hAnsi="Calibri" w:cs="Calibri"/>
          <w:color w:val="000000"/>
          <w:sz w:val="24"/>
          <w:szCs w:val="24"/>
        </w:rPr>
        <w:t xml:space="preserve">yrektorze - należy przez to rozumieć dyrektora szkoły, </w:t>
      </w:r>
      <w:r w:rsidR="007B4D9A" w:rsidRPr="00360CCF">
        <w:rPr>
          <w:rFonts w:ascii="Calibri" w:hAnsi="Calibri" w:cs="Calibri"/>
          <w:color w:val="000000"/>
          <w:sz w:val="24"/>
          <w:szCs w:val="24"/>
        </w:rPr>
        <w:t xml:space="preserve">o której mowa w pkt 2, </w:t>
      </w:r>
      <w:r w:rsidR="000020EF">
        <w:rPr>
          <w:rFonts w:ascii="Calibri" w:hAnsi="Calibri" w:cs="Calibri"/>
          <w:color w:val="000000"/>
          <w:sz w:val="24"/>
          <w:szCs w:val="24"/>
        </w:rPr>
        <w:br/>
      </w:r>
      <w:r w:rsidR="00F52DD6" w:rsidRPr="00360CCF">
        <w:rPr>
          <w:rFonts w:ascii="Calibri" w:hAnsi="Calibri" w:cs="Calibri"/>
          <w:color w:val="000000"/>
          <w:sz w:val="24"/>
          <w:szCs w:val="24"/>
        </w:rPr>
        <w:t>w której nauczyciel jest lub był zatrudniony przed przejściem na emeryturę, rentę, nauczycielskie świadczenie kompensacyjne;</w:t>
      </w:r>
    </w:p>
    <w:p w14:paraId="12C32197" w14:textId="77777777" w:rsidR="00D54534" w:rsidRPr="00360CCF" w:rsidRDefault="008F4CBB" w:rsidP="00475B45">
      <w:pPr>
        <w:numPr>
          <w:ilvl w:val="0"/>
          <w:numId w:val="2"/>
        </w:num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O</w:t>
      </w:r>
      <w:r w:rsidR="00D54534" w:rsidRPr="00360CCF">
        <w:rPr>
          <w:rFonts w:ascii="Calibri" w:hAnsi="Calibri" w:cs="Calibri"/>
          <w:color w:val="000000"/>
          <w:sz w:val="24"/>
          <w:szCs w:val="24"/>
        </w:rPr>
        <w:t xml:space="preserve">rganie prowadzącym - należy przez to rozumieć Gminę </w:t>
      </w:r>
      <w:r w:rsidR="0016779B" w:rsidRPr="00360CCF">
        <w:rPr>
          <w:rFonts w:ascii="Calibri" w:hAnsi="Calibri" w:cs="Calibri"/>
          <w:color w:val="000000"/>
          <w:sz w:val="24"/>
          <w:szCs w:val="24"/>
        </w:rPr>
        <w:t>Goleniów</w:t>
      </w:r>
      <w:r w:rsidR="00D54534" w:rsidRPr="00360CCF">
        <w:rPr>
          <w:rFonts w:ascii="Calibri" w:hAnsi="Calibri" w:cs="Calibri"/>
          <w:color w:val="000000"/>
          <w:sz w:val="24"/>
          <w:szCs w:val="24"/>
        </w:rPr>
        <w:t>;</w:t>
      </w:r>
    </w:p>
    <w:p w14:paraId="62EC4FE8" w14:textId="77777777" w:rsidR="00D54534" w:rsidRPr="00360CCF" w:rsidRDefault="008F4CBB" w:rsidP="00475B45">
      <w:pPr>
        <w:numPr>
          <w:ilvl w:val="0"/>
          <w:numId w:val="2"/>
        </w:numPr>
        <w:spacing w:after="0" w:line="288" w:lineRule="auto"/>
        <w:ind w:left="641" w:hanging="357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W</w:t>
      </w:r>
      <w:r w:rsidR="00D54534" w:rsidRPr="00360CCF">
        <w:rPr>
          <w:rFonts w:ascii="Calibri" w:hAnsi="Calibri" w:cs="Calibri"/>
          <w:color w:val="000000"/>
          <w:sz w:val="24"/>
          <w:szCs w:val="24"/>
        </w:rPr>
        <w:t>niosku - należy przez to rozumieć wniosek o przyznanie bezzwrotnego świadczenia pomocy zdrowotnej dla nauczyciela, nauczyciela emeryta, nauczyciela rencisty oraz nauczyciela pobierającego nauczycielskie świadczenie kompensacyjne;</w:t>
      </w:r>
    </w:p>
    <w:p w14:paraId="1EC25E03" w14:textId="77777777" w:rsidR="00F52DD6" w:rsidRPr="00360CCF" w:rsidRDefault="008F4CBB" w:rsidP="00475B45">
      <w:pPr>
        <w:numPr>
          <w:ilvl w:val="0"/>
          <w:numId w:val="2"/>
        </w:num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D</w:t>
      </w:r>
      <w:r w:rsidR="00F52DD6" w:rsidRPr="00360CCF">
        <w:rPr>
          <w:rFonts w:ascii="Calibri" w:hAnsi="Calibri" w:cs="Calibri"/>
          <w:color w:val="000000"/>
          <w:sz w:val="24"/>
          <w:szCs w:val="24"/>
        </w:rPr>
        <w:t>ecyzji - należy przez to rozumieć rozstrzygnięcie w zakresie przyznania bądź odmowy przyznania pomocy zdrowotnej, niebędące decyzją administracyjną w rozumieniu ustawy z dnia 14 czerwca 1960 r. - Kodeks</w:t>
      </w:r>
      <w:r w:rsidR="00D54534" w:rsidRPr="00360CCF">
        <w:rPr>
          <w:rFonts w:ascii="Calibri" w:hAnsi="Calibri" w:cs="Calibri"/>
          <w:color w:val="000000"/>
          <w:sz w:val="24"/>
          <w:szCs w:val="24"/>
        </w:rPr>
        <w:t xml:space="preserve"> postępowania administracyjnego.</w:t>
      </w:r>
    </w:p>
    <w:p w14:paraId="219D4DB1" w14:textId="77777777" w:rsidR="00F52DD6" w:rsidRPr="00360CCF" w:rsidRDefault="00F52DD6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ABA4669" w14:textId="77777777" w:rsidR="00AE3EA2" w:rsidRPr="00360CCF" w:rsidRDefault="00AE3EA2" w:rsidP="00475B45">
      <w:pPr>
        <w:spacing w:after="0" w:line="288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>Rozdział 2.</w:t>
      </w:r>
    </w:p>
    <w:p w14:paraId="472BEC15" w14:textId="77777777" w:rsidR="00AE3EA2" w:rsidRPr="00360CCF" w:rsidRDefault="00AE3EA2" w:rsidP="00475B45">
      <w:pPr>
        <w:spacing w:after="0" w:line="288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>Rodzaj</w:t>
      </w:r>
      <w:r w:rsidR="00124BAD" w:rsidRPr="00360CCF">
        <w:rPr>
          <w:rFonts w:ascii="Calibri" w:hAnsi="Calibri" w:cs="Calibri"/>
          <w:b/>
          <w:color w:val="000000"/>
          <w:sz w:val="24"/>
          <w:szCs w:val="24"/>
        </w:rPr>
        <w:t>e</w:t>
      </w:r>
      <w:r w:rsidRPr="00360CCF">
        <w:rPr>
          <w:rFonts w:ascii="Calibri" w:hAnsi="Calibri" w:cs="Calibri"/>
          <w:b/>
          <w:color w:val="000000"/>
          <w:sz w:val="24"/>
          <w:szCs w:val="24"/>
        </w:rPr>
        <w:t xml:space="preserve"> świadczeń w ramach pomocy zdrowotnej</w:t>
      </w:r>
    </w:p>
    <w:p w14:paraId="7B0CB578" w14:textId="77777777" w:rsidR="00AE3EA2" w:rsidRPr="00360CCF" w:rsidRDefault="00AE3EA2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9AC69D" w14:textId="77777777" w:rsidR="006A5E55" w:rsidRDefault="002109FD" w:rsidP="00475B45">
      <w:pPr>
        <w:spacing w:after="0" w:line="288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§ 3.</w:t>
      </w:r>
      <w:r w:rsidR="006A5E55" w:rsidRPr="00360CC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B6400" w:rsidRPr="00360CCF">
        <w:rPr>
          <w:rFonts w:ascii="Calibri" w:hAnsi="Calibri" w:cs="Calibri"/>
          <w:color w:val="000000"/>
          <w:sz w:val="24"/>
          <w:szCs w:val="24"/>
        </w:rPr>
        <w:t xml:space="preserve">Pomoc zdrowotna jest jednorazowym bezzwrotnym świadczeniem </w:t>
      </w:r>
      <w:r w:rsidR="00124BAD" w:rsidRPr="00360CCF">
        <w:rPr>
          <w:rFonts w:ascii="Calibri" w:hAnsi="Calibri" w:cs="Calibri"/>
          <w:color w:val="000000"/>
          <w:sz w:val="24"/>
          <w:szCs w:val="24"/>
        </w:rPr>
        <w:t>udzielonym w formie pieniężnej.</w:t>
      </w:r>
    </w:p>
    <w:p w14:paraId="19C23EFE" w14:textId="77777777" w:rsidR="000020EF" w:rsidRDefault="000020EF" w:rsidP="00475B45">
      <w:pPr>
        <w:spacing w:after="0" w:line="288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BF75477" w14:textId="77777777" w:rsidR="000020EF" w:rsidRPr="00360CCF" w:rsidRDefault="000020EF" w:rsidP="00475B45">
      <w:pPr>
        <w:spacing w:after="0" w:line="288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A7029ED" w14:textId="77777777" w:rsidR="00CC5BA2" w:rsidRPr="00360CCF" w:rsidRDefault="00CC5BA2" w:rsidP="00475B45">
      <w:pPr>
        <w:spacing w:after="0" w:line="288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lastRenderedPageBreak/>
        <w:t>Rozdział 3.</w:t>
      </w:r>
    </w:p>
    <w:p w14:paraId="6C055AFC" w14:textId="77777777" w:rsidR="00CC5BA2" w:rsidRPr="00360CCF" w:rsidRDefault="00CC5BA2" w:rsidP="00475B45">
      <w:pPr>
        <w:spacing w:after="0" w:line="288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>Warunki przyznawania świadczeń w ramach pomocy zdrowotnej</w:t>
      </w:r>
    </w:p>
    <w:p w14:paraId="24807959" w14:textId="77777777" w:rsidR="00BD1403" w:rsidRPr="00360CCF" w:rsidRDefault="00BD1403" w:rsidP="00475B45">
      <w:pPr>
        <w:spacing w:after="0" w:line="288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FBC1249" w14:textId="77777777" w:rsidR="002109FD" w:rsidRPr="00360CCF" w:rsidRDefault="00496544" w:rsidP="00475B45">
      <w:pPr>
        <w:spacing w:after="0" w:line="288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§ </w:t>
      </w:r>
      <w:r w:rsidR="003208A6" w:rsidRPr="00360CCF">
        <w:rPr>
          <w:rFonts w:ascii="Calibri" w:hAnsi="Calibri" w:cs="Calibri"/>
          <w:color w:val="000000"/>
          <w:sz w:val="24"/>
          <w:szCs w:val="24"/>
        </w:rPr>
        <w:t>4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BB6400" w:rsidRPr="00360CCF">
        <w:rPr>
          <w:rFonts w:ascii="Calibri" w:hAnsi="Calibri" w:cs="Calibri"/>
          <w:color w:val="000000"/>
          <w:sz w:val="24"/>
          <w:szCs w:val="24"/>
        </w:rPr>
        <w:t xml:space="preserve">1. </w:t>
      </w:r>
      <w:r w:rsidR="00BF678D" w:rsidRPr="00360CCF">
        <w:rPr>
          <w:rFonts w:ascii="Calibri" w:hAnsi="Calibri" w:cs="Calibri"/>
          <w:color w:val="000000"/>
          <w:sz w:val="24"/>
          <w:szCs w:val="24"/>
        </w:rPr>
        <w:t>Przyznanie świadczenia w ramach pomocy zdrowotnej warunkowane jest:</w:t>
      </w:r>
    </w:p>
    <w:p w14:paraId="1D167B40" w14:textId="77777777" w:rsidR="002109FD" w:rsidRPr="00360CCF" w:rsidRDefault="002109FD" w:rsidP="00475B45">
      <w:pPr>
        <w:spacing w:after="0" w:line="288" w:lineRule="auto"/>
        <w:ind w:left="373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1) chorobą (nieuleczalną lub przewlekłą);</w:t>
      </w:r>
    </w:p>
    <w:p w14:paraId="0282FC21" w14:textId="77777777" w:rsidR="002109FD" w:rsidRPr="00360CCF" w:rsidRDefault="002109FD" w:rsidP="00475B45">
      <w:pPr>
        <w:spacing w:after="0" w:line="288" w:lineRule="auto"/>
        <w:ind w:left="373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2) leczeniem specjalistycznym i rehabilitacją;</w:t>
      </w:r>
    </w:p>
    <w:p w14:paraId="760F221A" w14:textId="77777777" w:rsidR="002109FD" w:rsidRPr="00360CCF" w:rsidRDefault="002109FD" w:rsidP="00475B45">
      <w:pPr>
        <w:spacing w:after="0" w:line="288" w:lineRule="auto"/>
        <w:ind w:left="373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3) leczeniem szpitalnym lub poszpitalnym;</w:t>
      </w:r>
    </w:p>
    <w:p w14:paraId="3D9C2E6B" w14:textId="77777777" w:rsidR="002109FD" w:rsidRPr="00360CCF" w:rsidRDefault="002109FD" w:rsidP="00475B45">
      <w:pPr>
        <w:spacing w:after="0" w:line="288" w:lineRule="auto"/>
        <w:ind w:left="373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4) korzystaniem ze względów zdrowotnych z usług dentystycznych;</w:t>
      </w:r>
    </w:p>
    <w:p w14:paraId="2BAD89BA" w14:textId="77777777" w:rsidR="002109FD" w:rsidRPr="00360CCF" w:rsidRDefault="002109FD" w:rsidP="00475B45">
      <w:pPr>
        <w:spacing w:after="0" w:line="288" w:lineRule="auto"/>
        <w:ind w:left="373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5) nagłym zdarzeniem losowym (wypadek, nagła choroba).</w:t>
      </w:r>
    </w:p>
    <w:p w14:paraId="3B8969A8" w14:textId="77777777" w:rsidR="00BB6400" w:rsidRPr="00360CCF" w:rsidRDefault="00BB6400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2. </w:t>
      </w:r>
      <w:r w:rsidR="008D19A3" w:rsidRPr="00360CCF">
        <w:rPr>
          <w:rFonts w:ascii="Calibri" w:hAnsi="Calibri" w:cs="Calibri"/>
          <w:color w:val="000000"/>
          <w:sz w:val="24"/>
          <w:szCs w:val="24"/>
        </w:rPr>
        <w:t>W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ramach pomocy zdrowotnej </w:t>
      </w:r>
      <w:r w:rsidR="00A57678" w:rsidRPr="00360CCF">
        <w:rPr>
          <w:rFonts w:ascii="Calibri" w:hAnsi="Calibri" w:cs="Calibri"/>
          <w:color w:val="000000"/>
          <w:sz w:val="24"/>
          <w:szCs w:val="24"/>
        </w:rPr>
        <w:t xml:space="preserve">refundacją objęte </w:t>
      </w:r>
      <w:r w:rsidRPr="00360CCF">
        <w:rPr>
          <w:rFonts w:ascii="Calibri" w:hAnsi="Calibri" w:cs="Calibri"/>
          <w:color w:val="000000"/>
          <w:sz w:val="24"/>
          <w:szCs w:val="24"/>
        </w:rPr>
        <w:t>są:</w:t>
      </w:r>
    </w:p>
    <w:p w14:paraId="21A717A4" w14:textId="77777777" w:rsidR="00BB6400" w:rsidRPr="00360CCF" w:rsidRDefault="00BB6400" w:rsidP="00475B45">
      <w:pPr>
        <w:spacing w:after="0" w:line="288" w:lineRule="auto"/>
        <w:ind w:left="709" w:hanging="336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 xml:space="preserve">1) koszty zakupu </w:t>
      </w:r>
      <w:r w:rsidR="00D36F40" w:rsidRPr="00360CCF">
        <w:rPr>
          <w:rFonts w:ascii="Calibri" w:hAnsi="Calibri" w:cs="Calibri"/>
          <w:sz w:val="24"/>
          <w:szCs w:val="24"/>
        </w:rPr>
        <w:t>leków (</w:t>
      </w:r>
      <w:r w:rsidR="00CB5A36" w:rsidRPr="00360CCF">
        <w:rPr>
          <w:rFonts w:ascii="Calibri" w:hAnsi="Calibri" w:cs="Calibri"/>
          <w:sz w:val="24"/>
          <w:szCs w:val="24"/>
        </w:rPr>
        <w:t>produktów leczniczych</w:t>
      </w:r>
      <w:r w:rsidR="00D36F40" w:rsidRPr="00360CCF">
        <w:rPr>
          <w:rFonts w:ascii="Calibri" w:hAnsi="Calibri" w:cs="Calibri"/>
          <w:sz w:val="24"/>
          <w:szCs w:val="24"/>
        </w:rPr>
        <w:t>)</w:t>
      </w:r>
      <w:r w:rsidRPr="00360CCF">
        <w:rPr>
          <w:rFonts w:ascii="Calibri" w:hAnsi="Calibri" w:cs="Calibri"/>
          <w:sz w:val="24"/>
          <w:szCs w:val="24"/>
        </w:rPr>
        <w:t xml:space="preserve"> związanych z chorobą, </w:t>
      </w:r>
      <w:r w:rsidR="00CB5A36" w:rsidRPr="00360CCF">
        <w:rPr>
          <w:rFonts w:ascii="Calibri" w:hAnsi="Calibri" w:cs="Calibri"/>
          <w:sz w:val="24"/>
          <w:szCs w:val="24"/>
        </w:rPr>
        <w:t xml:space="preserve">wydanych </w:t>
      </w:r>
      <w:r w:rsidR="000020EF">
        <w:rPr>
          <w:rFonts w:ascii="Calibri" w:hAnsi="Calibri" w:cs="Calibri"/>
          <w:sz w:val="24"/>
          <w:szCs w:val="24"/>
        </w:rPr>
        <w:br/>
      </w:r>
      <w:r w:rsidR="00CB5A36" w:rsidRPr="00360CCF">
        <w:rPr>
          <w:rFonts w:ascii="Calibri" w:hAnsi="Calibri" w:cs="Calibri"/>
          <w:sz w:val="24"/>
          <w:szCs w:val="24"/>
        </w:rPr>
        <w:t xml:space="preserve">z przepisu lekarza - </w:t>
      </w:r>
      <w:proofErr w:type="spellStart"/>
      <w:r w:rsidR="00210DD6" w:rsidRPr="00360CCF">
        <w:rPr>
          <w:rFonts w:ascii="Calibri" w:hAnsi="Calibri" w:cs="Calibri"/>
          <w:sz w:val="24"/>
          <w:szCs w:val="24"/>
        </w:rPr>
        <w:t>R</w:t>
      </w:r>
      <w:r w:rsidR="00CB5A36" w:rsidRPr="00360CCF">
        <w:rPr>
          <w:rFonts w:ascii="Calibri" w:hAnsi="Calibri" w:cs="Calibri"/>
          <w:sz w:val="24"/>
          <w:szCs w:val="24"/>
        </w:rPr>
        <w:t>p</w:t>
      </w:r>
      <w:proofErr w:type="spellEnd"/>
      <w:r w:rsidRPr="00360CCF">
        <w:rPr>
          <w:rFonts w:ascii="Calibri" w:hAnsi="Calibri" w:cs="Calibri"/>
          <w:sz w:val="24"/>
          <w:szCs w:val="24"/>
        </w:rPr>
        <w:t>;</w:t>
      </w:r>
    </w:p>
    <w:p w14:paraId="2242BE9B" w14:textId="77777777" w:rsidR="00BB6400" w:rsidRPr="00360CCF" w:rsidRDefault="00BB6400" w:rsidP="00475B45">
      <w:pPr>
        <w:spacing w:after="0" w:line="288" w:lineRule="auto"/>
        <w:ind w:left="567" w:hanging="194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2) koszty zakupu sprzętu ortopedycznego, do rehabilitacji lub niezbędnego do przeprowadzania zalecanego przez lekarza leczenia;</w:t>
      </w:r>
    </w:p>
    <w:p w14:paraId="7596F37B" w14:textId="77777777" w:rsidR="00BB6400" w:rsidRPr="00360CCF" w:rsidRDefault="00BB6400" w:rsidP="00475B45">
      <w:pPr>
        <w:spacing w:after="0" w:line="288" w:lineRule="auto"/>
        <w:ind w:left="373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3) opłaty za świadczenia usług medycznych lub rehabilitacyjnych;</w:t>
      </w:r>
    </w:p>
    <w:p w14:paraId="3B07B836" w14:textId="77777777" w:rsidR="00BB6400" w:rsidRPr="00360CCF" w:rsidRDefault="00BB6400" w:rsidP="00475B45">
      <w:pPr>
        <w:spacing w:after="0" w:line="288" w:lineRule="auto"/>
        <w:ind w:left="373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4) koszty badań diagnostycznych, konsultacji;</w:t>
      </w:r>
    </w:p>
    <w:p w14:paraId="3232B347" w14:textId="77777777" w:rsidR="00BB6400" w:rsidRPr="00360CCF" w:rsidRDefault="00BB6400" w:rsidP="00475B45">
      <w:pPr>
        <w:spacing w:after="0" w:line="288" w:lineRule="auto"/>
        <w:ind w:left="373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5) koszty zakupu aparatu słuchowego;</w:t>
      </w:r>
    </w:p>
    <w:p w14:paraId="5E148574" w14:textId="77777777" w:rsidR="00BB6400" w:rsidRPr="00360CCF" w:rsidRDefault="00BB6400" w:rsidP="00475B45">
      <w:pPr>
        <w:spacing w:after="0" w:line="288" w:lineRule="auto"/>
        <w:ind w:left="567" w:hanging="194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 xml:space="preserve">6) koszty zakupu okularów lub szkieł kontaktowych korygujących wzrok, zgodnie </w:t>
      </w:r>
      <w:r w:rsidR="00CB2077">
        <w:rPr>
          <w:rFonts w:ascii="Calibri" w:hAnsi="Calibri" w:cs="Calibri"/>
          <w:sz w:val="24"/>
          <w:szCs w:val="24"/>
        </w:rPr>
        <w:br/>
      </w:r>
      <w:r w:rsidRPr="00360CCF">
        <w:rPr>
          <w:rFonts w:ascii="Calibri" w:hAnsi="Calibri" w:cs="Calibri"/>
          <w:sz w:val="24"/>
          <w:szCs w:val="24"/>
        </w:rPr>
        <w:t>z zaleceniem lekarza okulisty, jeżeli wyniki badań okulistycznych wykażą potrzebę ich używania;</w:t>
      </w:r>
    </w:p>
    <w:p w14:paraId="5450AB1A" w14:textId="77777777" w:rsidR="00BB6400" w:rsidRPr="00360CCF" w:rsidRDefault="00BB6400" w:rsidP="00475B45">
      <w:pPr>
        <w:spacing w:after="0" w:line="288" w:lineRule="auto"/>
        <w:ind w:left="567" w:hanging="194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7) koszty usług z zakresu leczenia stomatologicznego (z wyłączeniem usług estetycznych);</w:t>
      </w:r>
    </w:p>
    <w:p w14:paraId="35C0D6DE" w14:textId="77777777" w:rsidR="00BB6400" w:rsidRPr="00360CCF" w:rsidRDefault="00BB6400" w:rsidP="00475B45">
      <w:pPr>
        <w:spacing w:after="0" w:line="288" w:lineRule="auto"/>
        <w:ind w:left="567" w:hanging="194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8) koszty poniesione na przejazdy bezpośrednio związane z udzielanym świadczeniem zdrowotnym, tj. transport medyczny;</w:t>
      </w:r>
    </w:p>
    <w:p w14:paraId="41FFD4FF" w14:textId="77777777" w:rsidR="00BB6400" w:rsidRPr="00360CCF" w:rsidRDefault="00BB6400" w:rsidP="00475B45">
      <w:pPr>
        <w:spacing w:after="0" w:line="288" w:lineRule="auto"/>
        <w:ind w:left="567" w:hanging="194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9) koszty poniesione na dodatkową opiekę nad chorym nauczycielem w domu, w tym korzystanie z usług pielęgnacyjno-opiekuńczych.</w:t>
      </w:r>
    </w:p>
    <w:p w14:paraId="0E9B0605" w14:textId="77777777" w:rsidR="00CC6359" w:rsidRPr="00360CCF" w:rsidRDefault="00CC6359" w:rsidP="00AC5482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C4296F3" w14:textId="77777777" w:rsidR="00CC6359" w:rsidRPr="00360CCF" w:rsidRDefault="00CC6359" w:rsidP="00475B45">
      <w:pPr>
        <w:spacing w:after="0" w:line="288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>Rozdział 4.</w:t>
      </w:r>
    </w:p>
    <w:p w14:paraId="51A5DDC4" w14:textId="77777777" w:rsidR="00CC6359" w:rsidRPr="00360CCF" w:rsidRDefault="00CC6359" w:rsidP="00475B45">
      <w:pPr>
        <w:spacing w:after="0" w:line="288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0CCF">
        <w:rPr>
          <w:rFonts w:ascii="Calibri" w:hAnsi="Calibri" w:cs="Calibri"/>
          <w:b/>
          <w:color w:val="000000"/>
          <w:sz w:val="24"/>
          <w:szCs w:val="24"/>
        </w:rPr>
        <w:t>Sposób przyznawania świadczeń w ramach pomocy zdrowotnej</w:t>
      </w:r>
    </w:p>
    <w:p w14:paraId="63397AD9" w14:textId="77777777" w:rsidR="00922806" w:rsidRPr="00360CCF" w:rsidRDefault="00922806" w:rsidP="00AC5482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F2ABE16" w14:textId="77777777" w:rsidR="00922806" w:rsidRPr="00360CCF" w:rsidRDefault="00922806" w:rsidP="00475B45">
      <w:pPr>
        <w:spacing w:after="0" w:line="288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§ </w:t>
      </w:r>
      <w:r w:rsidR="00CE0443" w:rsidRPr="00360CCF">
        <w:rPr>
          <w:rFonts w:ascii="Calibri" w:hAnsi="Calibri" w:cs="Calibri"/>
          <w:color w:val="000000"/>
          <w:sz w:val="24"/>
          <w:szCs w:val="24"/>
        </w:rPr>
        <w:t>5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. 1. </w:t>
      </w:r>
      <w:r w:rsidR="00043AC3" w:rsidRPr="00360CCF">
        <w:rPr>
          <w:rFonts w:ascii="Calibri" w:hAnsi="Calibri" w:cs="Calibri"/>
          <w:color w:val="000000"/>
          <w:sz w:val="24"/>
          <w:szCs w:val="24"/>
        </w:rPr>
        <w:t>P</w:t>
      </w:r>
      <w:r w:rsidRPr="00360CCF">
        <w:rPr>
          <w:rFonts w:ascii="Calibri" w:hAnsi="Calibri" w:cs="Calibri"/>
          <w:color w:val="000000"/>
          <w:sz w:val="24"/>
          <w:szCs w:val="24"/>
        </w:rPr>
        <w:t>rzyznani</w:t>
      </w:r>
      <w:r w:rsidR="00043AC3" w:rsidRPr="00360CCF">
        <w:rPr>
          <w:rFonts w:ascii="Calibri" w:hAnsi="Calibri" w:cs="Calibri"/>
          <w:color w:val="000000"/>
          <w:sz w:val="24"/>
          <w:szCs w:val="24"/>
        </w:rPr>
        <w:t>e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pomocy zdrowotnej </w:t>
      </w:r>
      <w:r w:rsidR="0057090A" w:rsidRPr="00360CCF">
        <w:rPr>
          <w:rFonts w:ascii="Calibri" w:hAnsi="Calibri" w:cs="Calibri"/>
          <w:color w:val="000000"/>
          <w:sz w:val="24"/>
          <w:szCs w:val="24"/>
        </w:rPr>
        <w:t>następuje na podstawie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złoż</w:t>
      </w:r>
      <w:r w:rsidR="0057090A" w:rsidRPr="00360CCF">
        <w:rPr>
          <w:rFonts w:ascii="Calibri" w:hAnsi="Calibri" w:cs="Calibri"/>
          <w:color w:val="000000"/>
          <w:sz w:val="24"/>
          <w:szCs w:val="24"/>
        </w:rPr>
        <w:t>onego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przez nauczyciela </w:t>
      </w:r>
      <w:r w:rsidR="008F4CBB" w:rsidRPr="00360CCF">
        <w:rPr>
          <w:rFonts w:ascii="Calibri" w:hAnsi="Calibri" w:cs="Calibri"/>
          <w:color w:val="000000"/>
          <w:sz w:val="24"/>
          <w:szCs w:val="24"/>
        </w:rPr>
        <w:t>W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niosku, którego wzór </w:t>
      </w:r>
      <w:r w:rsidR="003016AB" w:rsidRPr="00360CCF">
        <w:rPr>
          <w:rFonts w:ascii="Calibri" w:hAnsi="Calibri" w:cs="Calibri"/>
          <w:color w:val="000000"/>
          <w:sz w:val="24"/>
          <w:szCs w:val="24"/>
        </w:rPr>
        <w:t>określi Burmistrz Gminy Goleniów w zarządzeniu</w:t>
      </w:r>
      <w:r w:rsidRPr="00360CCF">
        <w:rPr>
          <w:rFonts w:ascii="Calibri" w:hAnsi="Calibri" w:cs="Calibri"/>
          <w:color w:val="000000"/>
          <w:sz w:val="24"/>
          <w:szCs w:val="24"/>
        </w:rPr>
        <w:t>.</w:t>
      </w:r>
    </w:p>
    <w:p w14:paraId="15CB1103" w14:textId="77777777" w:rsidR="00922806" w:rsidRPr="00360CCF" w:rsidRDefault="009B75BB" w:rsidP="00475B4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2</w:t>
      </w:r>
      <w:r w:rsidR="00922806" w:rsidRPr="00360CCF">
        <w:rPr>
          <w:rFonts w:ascii="Calibri" w:hAnsi="Calibri" w:cs="Calibri"/>
          <w:color w:val="000000"/>
          <w:sz w:val="24"/>
          <w:szCs w:val="24"/>
        </w:rPr>
        <w:t xml:space="preserve">. Do </w:t>
      </w:r>
      <w:r w:rsidR="008F4CBB" w:rsidRPr="00360CCF">
        <w:rPr>
          <w:rFonts w:ascii="Calibri" w:hAnsi="Calibri" w:cs="Calibri"/>
          <w:color w:val="000000"/>
          <w:sz w:val="24"/>
          <w:szCs w:val="24"/>
        </w:rPr>
        <w:t>W</w:t>
      </w:r>
      <w:r w:rsidR="00922806" w:rsidRPr="00360CCF">
        <w:rPr>
          <w:rFonts w:ascii="Calibri" w:hAnsi="Calibri" w:cs="Calibri"/>
          <w:color w:val="000000"/>
          <w:sz w:val="24"/>
          <w:szCs w:val="24"/>
        </w:rPr>
        <w:t>niosku należy dołączyć:</w:t>
      </w:r>
    </w:p>
    <w:p w14:paraId="2A584A5A" w14:textId="77777777" w:rsidR="00922806" w:rsidRPr="00360CCF" w:rsidRDefault="00922806" w:rsidP="00475B45">
      <w:pPr>
        <w:spacing w:after="0" w:line="288" w:lineRule="auto"/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1) zaświadczenie lekarza rodzinnego lub lekarza specjalisty, wystawione nie wcześniej niż 12 miesięcy przed dniem złożenia wniosku w szkole, potwierdzające fakt</w:t>
      </w:r>
      <w:r w:rsidR="00F127BB" w:rsidRPr="00360CCF">
        <w:rPr>
          <w:rFonts w:ascii="Calibri" w:hAnsi="Calibri" w:cs="Calibri"/>
          <w:color w:val="000000"/>
          <w:sz w:val="24"/>
          <w:szCs w:val="24"/>
        </w:rPr>
        <w:t>: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istnienia choroby (nieuleczalnej, przewlekłej), leczenia specjalistycznego, leczenia szpitalnego lub poszpitalnego, stosowania sprzętu rehabilitacyjnego lub ortopedycznego, leczenia stomatologicznego, stosowania </w:t>
      </w:r>
      <w:r w:rsidR="00EA205B" w:rsidRPr="00360CCF">
        <w:rPr>
          <w:rFonts w:ascii="Calibri" w:hAnsi="Calibri" w:cs="Calibri"/>
          <w:color w:val="000000"/>
          <w:sz w:val="24"/>
          <w:szCs w:val="24"/>
        </w:rPr>
        <w:t>leków</w:t>
      </w:r>
      <w:r w:rsidRPr="00360CCF">
        <w:rPr>
          <w:rFonts w:ascii="Calibri" w:hAnsi="Calibri" w:cs="Calibri"/>
          <w:color w:val="000000"/>
          <w:sz w:val="24"/>
          <w:szCs w:val="24"/>
        </w:rPr>
        <w:t>;</w:t>
      </w:r>
    </w:p>
    <w:p w14:paraId="18292342" w14:textId="77777777" w:rsidR="00922806" w:rsidRPr="00360CCF" w:rsidRDefault="00922806" w:rsidP="00475B45">
      <w:pPr>
        <w:spacing w:after="0" w:line="288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 xml:space="preserve">2) </w:t>
      </w:r>
      <w:r w:rsidR="00BC20B0" w:rsidRPr="00360CCF">
        <w:rPr>
          <w:rFonts w:ascii="Calibri" w:hAnsi="Calibri" w:cs="Calibri"/>
          <w:sz w:val="24"/>
          <w:szCs w:val="24"/>
        </w:rPr>
        <w:t>kopie</w:t>
      </w:r>
      <w:r w:rsidRPr="00360CCF">
        <w:rPr>
          <w:rFonts w:ascii="Calibri" w:hAnsi="Calibri" w:cs="Calibri"/>
          <w:sz w:val="24"/>
          <w:szCs w:val="24"/>
        </w:rPr>
        <w:t xml:space="preserve"> imiennych faktur lub rachunków potwierdzające koszty leczenia lub zakupu wskazane we wniosku, poniesione w ciągu 12 miesięcy przed </w:t>
      </w:r>
      <w:r w:rsidR="00D7663D" w:rsidRPr="00360CCF">
        <w:rPr>
          <w:rFonts w:ascii="Calibri" w:hAnsi="Calibri" w:cs="Calibri"/>
          <w:sz w:val="24"/>
          <w:szCs w:val="24"/>
        </w:rPr>
        <w:t>dniem złożenia wniosku w szkole,</w:t>
      </w:r>
    </w:p>
    <w:p w14:paraId="7D3A562B" w14:textId="77777777" w:rsidR="00C01227" w:rsidRPr="00360CCF" w:rsidRDefault="00C01227" w:rsidP="00475B45">
      <w:pPr>
        <w:spacing w:after="0" w:line="288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lastRenderedPageBreak/>
        <w:t xml:space="preserve">3) </w:t>
      </w:r>
      <w:r w:rsidR="0066480D" w:rsidRPr="00360CCF">
        <w:rPr>
          <w:rFonts w:ascii="Calibri" w:hAnsi="Calibri" w:cs="Calibri"/>
          <w:sz w:val="24"/>
          <w:szCs w:val="24"/>
        </w:rPr>
        <w:t>oświadczenie o dochodzie netto</w:t>
      </w:r>
      <w:r w:rsidR="00035F65" w:rsidRPr="00360CCF">
        <w:rPr>
          <w:rFonts w:ascii="Calibri" w:hAnsi="Calibri" w:cs="Calibri"/>
          <w:sz w:val="24"/>
          <w:szCs w:val="24"/>
        </w:rPr>
        <w:t>,</w:t>
      </w:r>
      <w:r w:rsidR="0066480D" w:rsidRPr="00360CCF">
        <w:rPr>
          <w:rFonts w:ascii="Calibri" w:hAnsi="Calibri" w:cs="Calibri"/>
          <w:sz w:val="24"/>
          <w:szCs w:val="24"/>
        </w:rPr>
        <w:t xml:space="preserve"> </w:t>
      </w:r>
      <w:r w:rsidR="00035F65" w:rsidRPr="00360CCF">
        <w:rPr>
          <w:rFonts w:ascii="Calibri" w:hAnsi="Calibri" w:cs="Calibri"/>
          <w:sz w:val="24"/>
          <w:szCs w:val="24"/>
        </w:rPr>
        <w:t xml:space="preserve">którego wzór określi Burmistrz Gminy Goleniów </w:t>
      </w:r>
      <w:r w:rsidR="000020EF">
        <w:rPr>
          <w:rFonts w:ascii="Calibri" w:hAnsi="Calibri" w:cs="Calibri"/>
          <w:sz w:val="24"/>
          <w:szCs w:val="24"/>
        </w:rPr>
        <w:br/>
      </w:r>
      <w:r w:rsidR="00035F65" w:rsidRPr="00360CCF">
        <w:rPr>
          <w:rFonts w:ascii="Calibri" w:hAnsi="Calibri" w:cs="Calibri"/>
          <w:sz w:val="24"/>
          <w:szCs w:val="24"/>
        </w:rPr>
        <w:t>w zarządzeniu</w:t>
      </w:r>
      <w:r w:rsidR="00A627A4" w:rsidRPr="00360CCF">
        <w:rPr>
          <w:rFonts w:ascii="Calibri" w:hAnsi="Calibri" w:cs="Calibri"/>
          <w:sz w:val="24"/>
          <w:szCs w:val="24"/>
        </w:rPr>
        <w:t>.</w:t>
      </w:r>
    </w:p>
    <w:p w14:paraId="42089C7E" w14:textId="77777777" w:rsidR="00C55F28" w:rsidRPr="00360CCF" w:rsidRDefault="009B75BB" w:rsidP="00475B45">
      <w:pPr>
        <w:spacing w:after="0" w:line="288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>3</w:t>
      </w:r>
      <w:r w:rsidR="00922806" w:rsidRPr="00360CCF">
        <w:rPr>
          <w:rFonts w:ascii="Calibri" w:hAnsi="Calibri" w:cs="Calibri"/>
          <w:sz w:val="24"/>
          <w:szCs w:val="24"/>
        </w:rPr>
        <w:t xml:space="preserve">. Wnioski należy składać do </w:t>
      </w:r>
      <w:r w:rsidR="00AD1914" w:rsidRPr="00360CCF">
        <w:rPr>
          <w:rFonts w:ascii="Calibri" w:hAnsi="Calibri" w:cs="Calibri"/>
          <w:sz w:val="24"/>
          <w:szCs w:val="24"/>
        </w:rPr>
        <w:t>Burmistrza Gminy Goleniów</w:t>
      </w:r>
      <w:r w:rsidR="00922806" w:rsidRPr="00360CCF">
        <w:rPr>
          <w:rFonts w:ascii="Calibri" w:hAnsi="Calibri" w:cs="Calibri"/>
          <w:sz w:val="24"/>
          <w:szCs w:val="24"/>
        </w:rPr>
        <w:t xml:space="preserve"> za pośrednictwem </w:t>
      </w:r>
      <w:r w:rsidR="008F4CBB" w:rsidRPr="00360CCF">
        <w:rPr>
          <w:rFonts w:ascii="Calibri" w:hAnsi="Calibri" w:cs="Calibri"/>
          <w:sz w:val="24"/>
          <w:szCs w:val="24"/>
        </w:rPr>
        <w:t>D</w:t>
      </w:r>
      <w:r w:rsidR="00922806" w:rsidRPr="00360CCF">
        <w:rPr>
          <w:rFonts w:ascii="Calibri" w:hAnsi="Calibri" w:cs="Calibri"/>
          <w:sz w:val="24"/>
          <w:szCs w:val="24"/>
        </w:rPr>
        <w:t xml:space="preserve">yrektora wraz </w:t>
      </w:r>
      <w:r w:rsidR="00CB2077">
        <w:rPr>
          <w:rFonts w:ascii="Calibri" w:hAnsi="Calibri" w:cs="Calibri"/>
          <w:sz w:val="24"/>
          <w:szCs w:val="24"/>
        </w:rPr>
        <w:br/>
      </w:r>
      <w:r w:rsidR="00922806" w:rsidRPr="00360CCF">
        <w:rPr>
          <w:rFonts w:ascii="Calibri" w:hAnsi="Calibri" w:cs="Calibri"/>
          <w:sz w:val="24"/>
          <w:szCs w:val="24"/>
        </w:rPr>
        <w:t>z wymaganymi dokumentami w termin</w:t>
      </w:r>
      <w:r w:rsidR="00C55F28" w:rsidRPr="00360CCF">
        <w:rPr>
          <w:rFonts w:ascii="Calibri" w:hAnsi="Calibri" w:cs="Calibri"/>
          <w:sz w:val="24"/>
          <w:szCs w:val="24"/>
        </w:rPr>
        <w:t>ach:</w:t>
      </w:r>
    </w:p>
    <w:p w14:paraId="5F6864C3" w14:textId="77777777" w:rsidR="00C55F28" w:rsidRPr="00360CCF" w:rsidRDefault="00C55F28" w:rsidP="00475B45">
      <w:pPr>
        <w:spacing w:after="0" w:line="288" w:lineRule="auto"/>
        <w:ind w:left="373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>1) do dnia 3</w:t>
      </w:r>
      <w:r w:rsidR="00422BDD" w:rsidRPr="00360CCF">
        <w:rPr>
          <w:rFonts w:ascii="Calibri" w:hAnsi="Calibri" w:cs="Calibri"/>
          <w:sz w:val="24"/>
          <w:szCs w:val="24"/>
        </w:rPr>
        <w:t>1</w:t>
      </w:r>
      <w:r w:rsidRPr="00360CCF">
        <w:rPr>
          <w:rFonts w:ascii="Calibri" w:hAnsi="Calibri" w:cs="Calibri"/>
          <w:sz w:val="24"/>
          <w:szCs w:val="24"/>
        </w:rPr>
        <w:t xml:space="preserve"> </w:t>
      </w:r>
      <w:r w:rsidR="00A627A4" w:rsidRPr="00360CCF">
        <w:rPr>
          <w:rFonts w:ascii="Calibri" w:hAnsi="Calibri" w:cs="Calibri"/>
          <w:sz w:val="24"/>
          <w:szCs w:val="24"/>
        </w:rPr>
        <w:t>maja</w:t>
      </w:r>
      <w:r w:rsidRPr="00360CCF">
        <w:rPr>
          <w:rFonts w:ascii="Calibri" w:hAnsi="Calibri" w:cs="Calibri"/>
          <w:sz w:val="24"/>
          <w:szCs w:val="24"/>
        </w:rPr>
        <w:t xml:space="preserve"> danego roku kalendarzowego;</w:t>
      </w:r>
    </w:p>
    <w:p w14:paraId="42EE889F" w14:textId="77777777" w:rsidR="00C55F28" w:rsidRPr="00360CCF" w:rsidRDefault="00C55F28" w:rsidP="00475B45">
      <w:pPr>
        <w:spacing w:after="0" w:line="288" w:lineRule="auto"/>
        <w:ind w:left="373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>2) do dnia 3</w:t>
      </w:r>
      <w:r w:rsidR="00422BDD" w:rsidRPr="00360CCF">
        <w:rPr>
          <w:rFonts w:ascii="Calibri" w:hAnsi="Calibri" w:cs="Calibri"/>
          <w:sz w:val="24"/>
          <w:szCs w:val="24"/>
        </w:rPr>
        <w:t>1</w:t>
      </w:r>
      <w:r w:rsidRPr="00360CCF">
        <w:rPr>
          <w:rFonts w:ascii="Calibri" w:hAnsi="Calibri" w:cs="Calibri"/>
          <w:sz w:val="24"/>
          <w:szCs w:val="24"/>
        </w:rPr>
        <w:t xml:space="preserve"> </w:t>
      </w:r>
      <w:r w:rsidR="00A627A4" w:rsidRPr="00360CCF">
        <w:rPr>
          <w:rFonts w:ascii="Calibri" w:hAnsi="Calibri" w:cs="Calibri"/>
          <w:sz w:val="24"/>
          <w:szCs w:val="24"/>
        </w:rPr>
        <w:t>października</w:t>
      </w:r>
      <w:r w:rsidRPr="00360CCF">
        <w:rPr>
          <w:rFonts w:ascii="Calibri" w:hAnsi="Calibri" w:cs="Calibri"/>
          <w:sz w:val="24"/>
          <w:szCs w:val="24"/>
        </w:rPr>
        <w:t xml:space="preserve"> danego roku kalendarzowego.</w:t>
      </w:r>
    </w:p>
    <w:p w14:paraId="53FC184C" w14:textId="77777777" w:rsidR="006C6C27" w:rsidRPr="00360CCF" w:rsidRDefault="009B75BB" w:rsidP="00475B45">
      <w:pPr>
        <w:spacing w:after="0" w:line="288" w:lineRule="auto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>4</w:t>
      </w:r>
      <w:r w:rsidR="007A507F" w:rsidRPr="00360CCF">
        <w:rPr>
          <w:rFonts w:ascii="Calibri" w:hAnsi="Calibri" w:cs="Calibri"/>
          <w:sz w:val="24"/>
          <w:szCs w:val="24"/>
        </w:rPr>
        <w:t xml:space="preserve">. </w:t>
      </w:r>
      <w:r w:rsidR="006C6C27" w:rsidRPr="00360CCF">
        <w:rPr>
          <w:rFonts w:ascii="Calibri" w:hAnsi="Calibri" w:cs="Calibri"/>
          <w:sz w:val="24"/>
          <w:szCs w:val="24"/>
        </w:rPr>
        <w:t>Wnioski rozpatrywane będą w następujących terminach:</w:t>
      </w:r>
    </w:p>
    <w:p w14:paraId="093D01F7" w14:textId="77777777" w:rsidR="006C6C27" w:rsidRPr="00360CCF" w:rsidRDefault="006C6C27" w:rsidP="00475B45">
      <w:pPr>
        <w:spacing w:after="0" w:line="288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 xml:space="preserve">1) </w:t>
      </w:r>
      <w:r w:rsidR="008F4CBB" w:rsidRPr="00360CCF">
        <w:rPr>
          <w:rFonts w:ascii="Calibri" w:hAnsi="Calibri" w:cs="Calibri"/>
          <w:sz w:val="24"/>
          <w:szCs w:val="24"/>
        </w:rPr>
        <w:t>W</w:t>
      </w:r>
      <w:r w:rsidRPr="00360CCF">
        <w:rPr>
          <w:rFonts w:ascii="Calibri" w:hAnsi="Calibri" w:cs="Calibri"/>
          <w:sz w:val="24"/>
          <w:szCs w:val="24"/>
        </w:rPr>
        <w:t xml:space="preserve">nioski złożone </w:t>
      </w:r>
      <w:r w:rsidRPr="00360CCF">
        <w:rPr>
          <w:rFonts w:ascii="Calibri" w:hAnsi="Calibri" w:cs="Calibri"/>
          <w:i/>
          <w:sz w:val="24"/>
          <w:szCs w:val="24"/>
        </w:rPr>
        <w:t>w</w:t>
      </w:r>
      <w:r w:rsidRPr="00360CCF">
        <w:rPr>
          <w:rFonts w:ascii="Calibri" w:hAnsi="Calibri" w:cs="Calibri"/>
          <w:sz w:val="24"/>
          <w:szCs w:val="24"/>
        </w:rPr>
        <w:t xml:space="preserve"> terminie, o którym mowa w ust. </w:t>
      </w:r>
      <w:r w:rsidR="008F4CBB" w:rsidRPr="00360CCF">
        <w:rPr>
          <w:rFonts w:ascii="Calibri" w:hAnsi="Calibri" w:cs="Calibri"/>
          <w:sz w:val="24"/>
          <w:szCs w:val="24"/>
        </w:rPr>
        <w:t>3</w:t>
      </w:r>
      <w:r w:rsidRPr="00360CCF">
        <w:rPr>
          <w:rFonts w:ascii="Calibri" w:hAnsi="Calibri" w:cs="Calibri"/>
          <w:sz w:val="24"/>
          <w:szCs w:val="24"/>
        </w:rPr>
        <w:t xml:space="preserve"> pkt 1</w:t>
      </w:r>
      <w:r w:rsidR="008F4CBB" w:rsidRPr="00360CCF">
        <w:rPr>
          <w:rFonts w:ascii="Calibri" w:hAnsi="Calibri" w:cs="Calibri"/>
          <w:sz w:val="24"/>
          <w:szCs w:val="24"/>
        </w:rPr>
        <w:t>)</w:t>
      </w:r>
      <w:r w:rsidRPr="00360CCF">
        <w:rPr>
          <w:rFonts w:ascii="Calibri" w:hAnsi="Calibri" w:cs="Calibri"/>
          <w:sz w:val="24"/>
          <w:szCs w:val="24"/>
        </w:rPr>
        <w:t xml:space="preserve"> do dnia </w:t>
      </w:r>
      <w:r w:rsidR="00860EE9" w:rsidRPr="00360CCF">
        <w:rPr>
          <w:rFonts w:ascii="Calibri" w:hAnsi="Calibri" w:cs="Calibri"/>
          <w:sz w:val="24"/>
          <w:szCs w:val="24"/>
        </w:rPr>
        <w:t>3</w:t>
      </w:r>
      <w:r w:rsidR="00422BDD" w:rsidRPr="00360CCF">
        <w:rPr>
          <w:rFonts w:ascii="Calibri" w:hAnsi="Calibri" w:cs="Calibri"/>
          <w:sz w:val="24"/>
          <w:szCs w:val="24"/>
        </w:rPr>
        <w:t>0</w:t>
      </w:r>
      <w:r w:rsidRPr="00360CCF">
        <w:rPr>
          <w:rFonts w:ascii="Calibri" w:hAnsi="Calibri" w:cs="Calibri"/>
          <w:sz w:val="24"/>
          <w:szCs w:val="24"/>
        </w:rPr>
        <w:t xml:space="preserve"> </w:t>
      </w:r>
      <w:r w:rsidR="00A627A4" w:rsidRPr="00360CCF">
        <w:rPr>
          <w:rFonts w:ascii="Calibri" w:hAnsi="Calibri" w:cs="Calibri"/>
          <w:sz w:val="24"/>
          <w:szCs w:val="24"/>
        </w:rPr>
        <w:t>czerwca</w:t>
      </w:r>
      <w:r w:rsidRPr="00360CCF">
        <w:rPr>
          <w:rFonts w:ascii="Calibri" w:hAnsi="Calibri" w:cs="Calibri"/>
          <w:sz w:val="24"/>
          <w:szCs w:val="24"/>
        </w:rPr>
        <w:t xml:space="preserve"> danego roku kalendarzowego;</w:t>
      </w:r>
    </w:p>
    <w:p w14:paraId="048118DB" w14:textId="77777777" w:rsidR="006C6C27" w:rsidRPr="00360CCF" w:rsidRDefault="006C6C27" w:rsidP="00475B45">
      <w:pPr>
        <w:spacing w:after="0" w:line="288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 xml:space="preserve">2) </w:t>
      </w:r>
      <w:r w:rsidR="008F4CBB" w:rsidRPr="00360CCF">
        <w:rPr>
          <w:rFonts w:ascii="Calibri" w:hAnsi="Calibri" w:cs="Calibri"/>
          <w:sz w:val="24"/>
          <w:szCs w:val="24"/>
        </w:rPr>
        <w:t>W</w:t>
      </w:r>
      <w:r w:rsidRPr="00360CCF">
        <w:rPr>
          <w:rFonts w:ascii="Calibri" w:hAnsi="Calibri" w:cs="Calibri"/>
          <w:sz w:val="24"/>
          <w:szCs w:val="24"/>
        </w:rPr>
        <w:t xml:space="preserve">nioski złożone w terminie, o którym mowa w ust. </w:t>
      </w:r>
      <w:r w:rsidR="008F4CBB" w:rsidRPr="00360CCF">
        <w:rPr>
          <w:rFonts w:ascii="Calibri" w:hAnsi="Calibri" w:cs="Calibri"/>
          <w:sz w:val="24"/>
          <w:szCs w:val="24"/>
        </w:rPr>
        <w:t>3</w:t>
      </w:r>
      <w:r w:rsidRPr="00360CCF">
        <w:rPr>
          <w:rFonts w:ascii="Calibri" w:hAnsi="Calibri" w:cs="Calibri"/>
          <w:sz w:val="24"/>
          <w:szCs w:val="24"/>
        </w:rPr>
        <w:t xml:space="preserve"> pkt 2</w:t>
      </w:r>
      <w:r w:rsidR="008F4CBB" w:rsidRPr="00360CCF">
        <w:rPr>
          <w:rFonts w:ascii="Calibri" w:hAnsi="Calibri" w:cs="Calibri"/>
          <w:sz w:val="24"/>
          <w:szCs w:val="24"/>
        </w:rPr>
        <w:t>)</w:t>
      </w:r>
      <w:r w:rsidRPr="00360CCF">
        <w:rPr>
          <w:rFonts w:ascii="Calibri" w:hAnsi="Calibri" w:cs="Calibri"/>
          <w:sz w:val="24"/>
          <w:szCs w:val="24"/>
        </w:rPr>
        <w:t xml:space="preserve"> do dnia </w:t>
      </w:r>
      <w:r w:rsidR="00860EE9" w:rsidRPr="00360CCF">
        <w:rPr>
          <w:rFonts w:ascii="Calibri" w:hAnsi="Calibri" w:cs="Calibri"/>
          <w:sz w:val="24"/>
          <w:szCs w:val="24"/>
        </w:rPr>
        <w:t>3</w:t>
      </w:r>
      <w:r w:rsidR="00422BDD" w:rsidRPr="00360CCF">
        <w:rPr>
          <w:rFonts w:ascii="Calibri" w:hAnsi="Calibri" w:cs="Calibri"/>
          <w:sz w:val="24"/>
          <w:szCs w:val="24"/>
        </w:rPr>
        <w:t>0</w:t>
      </w:r>
      <w:r w:rsidRPr="00360CCF">
        <w:rPr>
          <w:rFonts w:ascii="Calibri" w:hAnsi="Calibri" w:cs="Calibri"/>
          <w:sz w:val="24"/>
          <w:szCs w:val="24"/>
        </w:rPr>
        <w:t xml:space="preserve"> </w:t>
      </w:r>
      <w:r w:rsidR="00A627A4" w:rsidRPr="00360CCF">
        <w:rPr>
          <w:rFonts w:ascii="Calibri" w:hAnsi="Calibri" w:cs="Calibri"/>
          <w:sz w:val="24"/>
          <w:szCs w:val="24"/>
        </w:rPr>
        <w:t>listopada</w:t>
      </w:r>
      <w:r w:rsidRPr="00360CCF">
        <w:rPr>
          <w:rFonts w:ascii="Calibri" w:hAnsi="Calibri" w:cs="Calibri"/>
          <w:sz w:val="24"/>
          <w:szCs w:val="24"/>
        </w:rPr>
        <w:t xml:space="preserve"> danego roku kalendarzowego.</w:t>
      </w:r>
    </w:p>
    <w:p w14:paraId="67A33EE8" w14:textId="77777777" w:rsidR="00013D09" w:rsidRPr="00360CCF" w:rsidRDefault="00013D09" w:rsidP="00475B45">
      <w:pPr>
        <w:numPr>
          <w:ilvl w:val="0"/>
          <w:numId w:val="10"/>
        </w:numPr>
        <w:spacing w:after="0" w:line="288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 xml:space="preserve">W </w:t>
      </w:r>
      <w:r w:rsidR="00AA137A" w:rsidRPr="00360CCF">
        <w:rPr>
          <w:rFonts w:ascii="Calibri" w:hAnsi="Calibri" w:cs="Calibri"/>
          <w:sz w:val="24"/>
          <w:szCs w:val="24"/>
        </w:rPr>
        <w:t>przypadku nagłego zdarzenia losowego</w:t>
      </w:r>
      <w:r w:rsidRPr="00360CCF">
        <w:rPr>
          <w:rFonts w:ascii="Calibri" w:hAnsi="Calibri" w:cs="Calibri"/>
          <w:sz w:val="24"/>
          <w:szCs w:val="24"/>
        </w:rPr>
        <w:t xml:space="preserve"> </w:t>
      </w:r>
      <w:r w:rsidR="00AA137A" w:rsidRPr="00360CCF">
        <w:rPr>
          <w:rFonts w:ascii="Calibri" w:hAnsi="Calibri" w:cs="Calibri"/>
          <w:sz w:val="24"/>
          <w:szCs w:val="24"/>
        </w:rPr>
        <w:t xml:space="preserve">(nagła choroba, wypadek) </w:t>
      </w:r>
      <w:r w:rsidR="008F4CBB" w:rsidRPr="00360CCF">
        <w:rPr>
          <w:rFonts w:ascii="Calibri" w:hAnsi="Calibri" w:cs="Calibri"/>
          <w:sz w:val="24"/>
          <w:szCs w:val="24"/>
        </w:rPr>
        <w:t>W</w:t>
      </w:r>
      <w:r w:rsidRPr="00360CCF">
        <w:rPr>
          <w:rFonts w:ascii="Calibri" w:hAnsi="Calibri" w:cs="Calibri"/>
          <w:sz w:val="24"/>
          <w:szCs w:val="24"/>
        </w:rPr>
        <w:t>niosek może być złożony i rozpatrzony w</w:t>
      </w:r>
      <w:r w:rsidR="007F617A" w:rsidRPr="00360CCF">
        <w:rPr>
          <w:rFonts w:ascii="Calibri" w:hAnsi="Calibri" w:cs="Calibri"/>
          <w:sz w:val="24"/>
          <w:szCs w:val="24"/>
        </w:rPr>
        <w:t xml:space="preserve"> terminie innym, niż wskazane</w:t>
      </w:r>
      <w:r w:rsidRPr="00360CCF">
        <w:rPr>
          <w:rFonts w:ascii="Calibri" w:hAnsi="Calibri" w:cs="Calibri"/>
          <w:sz w:val="24"/>
          <w:szCs w:val="24"/>
        </w:rPr>
        <w:t xml:space="preserve"> w ust. </w:t>
      </w:r>
      <w:r w:rsidR="009B75BB" w:rsidRPr="00360CCF">
        <w:rPr>
          <w:rFonts w:ascii="Calibri" w:hAnsi="Calibri" w:cs="Calibri"/>
          <w:sz w:val="24"/>
          <w:szCs w:val="24"/>
        </w:rPr>
        <w:t>3</w:t>
      </w:r>
      <w:r w:rsidRPr="00360CCF">
        <w:rPr>
          <w:rFonts w:ascii="Calibri" w:hAnsi="Calibri" w:cs="Calibri"/>
          <w:sz w:val="24"/>
          <w:szCs w:val="24"/>
        </w:rPr>
        <w:t xml:space="preserve"> i </w:t>
      </w:r>
      <w:r w:rsidR="009B75BB" w:rsidRPr="00360CCF">
        <w:rPr>
          <w:rFonts w:ascii="Calibri" w:hAnsi="Calibri" w:cs="Calibri"/>
          <w:sz w:val="24"/>
          <w:szCs w:val="24"/>
        </w:rPr>
        <w:t>4</w:t>
      </w:r>
      <w:r w:rsidRPr="00360CCF">
        <w:rPr>
          <w:rFonts w:ascii="Calibri" w:hAnsi="Calibri" w:cs="Calibri"/>
          <w:sz w:val="24"/>
          <w:szCs w:val="24"/>
        </w:rPr>
        <w:t>.</w:t>
      </w:r>
    </w:p>
    <w:p w14:paraId="7CB130B4" w14:textId="77777777" w:rsidR="00FE65F5" w:rsidRPr="00360CCF" w:rsidRDefault="00F7649A" w:rsidP="00475B45">
      <w:pPr>
        <w:numPr>
          <w:ilvl w:val="0"/>
          <w:numId w:val="10"/>
        </w:numPr>
        <w:spacing w:after="0" w:line="288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 xml:space="preserve">Nauczyciel zatrudniony w </w:t>
      </w:r>
      <w:r w:rsidR="006D0EB8" w:rsidRPr="00360CCF">
        <w:rPr>
          <w:rFonts w:ascii="Calibri" w:hAnsi="Calibri" w:cs="Calibri"/>
          <w:sz w:val="24"/>
          <w:szCs w:val="24"/>
        </w:rPr>
        <w:t xml:space="preserve">jednej </w:t>
      </w:r>
      <w:r w:rsidR="008F4CBB" w:rsidRPr="00360CCF">
        <w:rPr>
          <w:rFonts w:ascii="Calibri" w:hAnsi="Calibri" w:cs="Calibri"/>
          <w:sz w:val="24"/>
          <w:szCs w:val="24"/>
        </w:rPr>
        <w:t>S</w:t>
      </w:r>
      <w:r w:rsidR="006D0EB8" w:rsidRPr="00360CCF">
        <w:rPr>
          <w:rFonts w:ascii="Calibri" w:hAnsi="Calibri" w:cs="Calibri"/>
          <w:sz w:val="24"/>
          <w:szCs w:val="24"/>
        </w:rPr>
        <w:t>zkole</w:t>
      </w:r>
      <w:r w:rsidR="00C62590" w:rsidRPr="00360CCF">
        <w:rPr>
          <w:rFonts w:ascii="Calibri" w:hAnsi="Calibri" w:cs="Calibri"/>
          <w:sz w:val="24"/>
          <w:szCs w:val="24"/>
        </w:rPr>
        <w:t>,</w:t>
      </w:r>
      <w:r w:rsidR="006D0EB8" w:rsidRPr="00360CCF">
        <w:rPr>
          <w:rFonts w:ascii="Calibri" w:hAnsi="Calibri" w:cs="Calibri"/>
          <w:sz w:val="24"/>
          <w:szCs w:val="24"/>
        </w:rPr>
        <w:t xml:space="preserve"> składa </w:t>
      </w:r>
      <w:r w:rsidR="008F4CBB" w:rsidRPr="00360CCF">
        <w:rPr>
          <w:rFonts w:ascii="Calibri" w:hAnsi="Calibri" w:cs="Calibri"/>
          <w:sz w:val="24"/>
          <w:szCs w:val="24"/>
        </w:rPr>
        <w:t>W</w:t>
      </w:r>
      <w:r w:rsidR="006D0EB8" w:rsidRPr="00360CCF">
        <w:rPr>
          <w:rFonts w:ascii="Calibri" w:hAnsi="Calibri" w:cs="Calibri"/>
          <w:sz w:val="24"/>
          <w:szCs w:val="24"/>
        </w:rPr>
        <w:t xml:space="preserve">niosek w tej </w:t>
      </w:r>
      <w:r w:rsidR="008F4CBB" w:rsidRPr="00360CCF">
        <w:rPr>
          <w:rFonts w:ascii="Calibri" w:hAnsi="Calibri" w:cs="Calibri"/>
          <w:sz w:val="24"/>
          <w:szCs w:val="24"/>
        </w:rPr>
        <w:t>S</w:t>
      </w:r>
      <w:r w:rsidR="006D0EB8" w:rsidRPr="00360CCF">
        <w:rPr>
          <w:rFonts w:ascii="Calibri" w:hAnsi="Calibri" w:cs="Calibri"/>
          <w:sz w:val="24"/>
          <w:szCs w:val="24"/>
        </w:rPr>
        <w:t xml:space="preserve">zkole. Nauczyciel zatrudniony </w:t>
      </w:r>
      <w:r w:rsidR="00C62590" w:rsidRPr="00360CCF">
        <w:rPr>
          <w:rFonts w:ascii="Calibri" w:hAnsi="Calibri" w:cs="Calibri"/>
          <w:sz w:val="24"/>
          <w:szCs w:val="24"/>
        </w:rPr>
        <w:t xml:space="preserve">w </w:t>
      </w:r>
      <w:r w:rsidRPr="00360CCF">
        <w:rPr>
          <w:rFonts w:ascii="Calibri" w:hAnsi="Calibri" w:cs="Calibri"/>
          <w:sz w:val="24"/>
          <w:szCs w:val="24"/>
        </w:rPr>
        <w:t xml:space="preserve">kilku </w:t>
      </w:r>
      <w:r w:rsidR="008F4CBB" w:rsidRPr="00360CCF">
        <w:rPr>
          <w:rFonts w:ascii="Calibri" w:hAnsi="Calibri" w:cs="Calibri"/>
          <w:sz w:val="24"/>
          <w:szCs w:val="24"/>
        </w:rPr>
        <w:t>S</w:t>
      </w:r>
      <w:r w:rsidRPr="00360CCF">
        <w:rPr>
          <w:rFonts w:ascii="Calibri" w:hAnsi="Calibri" w:cs="Calibri"/>
          <w:sz w:val="24"/>
          <w:szCs w:val="24"/>
        </w:rPr>
        <w:t>zkołach</w:t>
      </w:r>
      <w:r w:rsidR="00C62590" w:rsidRPr="00360CCF">
        <w:rPr>
          <w:rFonts w:ascii="Calibri" w:hAnsi="Calibri" w:cs="Calibri"/>
          <w:sz w:val="24"/>
          <w:szCs w:val="24"/>
        </w:rPr>
        <w:t>,</w:t>
      </w:r>
      <w:r w:rsidR="00FC34D4" w:rsidRPr="00360CCF">
        <w:rPr>
          <w:rFonts w:ascii="Calibri" w:hAnsi="Calibri" w:cs="Calibri"/>
          <w:sz w:val="24"/>
          <w:szCs w:val="24"/>
        </w:rPr>
        <w:t xml:space="preserve"> </w:t>
      </w:r>
      <w:r w:rsidR="009640D8" w:rsidRPr="00360CCF">
        <w:rPr>
          <w:rFonts w:ascii="Calibri" w:hAnsi="Calibri" w:cs="Calibri"/>
          <w:sz w:val="24"/>
          <w:szCs w:val="24"/>
        </w:rPr>
        <w:t xml:space="preserve">składa </w:t>
      </w:r>
      <w:r w:rsidR="008F4CBB" w:rsidRPr="00360CCF">
        <w:rPr>
          <w:rFonts w:ascii="Calibri" w:hAnsi="Calibri" w:cs="Calibri"/>
          <w:sz w:val="24"/>
          <w:szCs w:val="24"/>
        </w:rPr>
        <w:t>W</w:t>
      </w:r>
      <w:r w:rsidR="009640D8" w:rsidRPr="00360CCF">
        <w:rPr>
          <w:rFonts w:ascii="Calibri" w:hAnsi="Calibri" w:cs="Calibri"/>
          <w:sz w:val="24"/>
          <w:szCs w:val="24"/>
        </w:rPr>
        <w:t xml:space="preserve">niosek w </w:t>
      </w:r>
      <w:r w:rsidR="008F4CBB" w:rsidRPr="00360CCF">
        <w:rPr>
          <w:rFonts w:ascii="Calibri" w:hAnsi="Calibri" w:cs="Calibri"/>
          <w:sz w:val="24"/>
          <w:szCs w:val="24"/>
        </w:rPr>
        <w:t>S</w:t>
      </w:r>
      <w:r w:rsidR="009640D8" w:rsidRPr="00360CCF">
        <w:rPr>
          <w:rFonts w:ascii="Calibri" w:hAnsi="Calibri" w:cs="Calibri"/>
          <w:sz w:val="24"/>
          <w:szCs w:val="24"/>
        </w:rPr>
        <w:t>zkole przez siebie wybranej</w:t>
      </w:r>
      <w:r w:rsidR="00FC34D4" w:rsidRPr="00360CCF">
        <w:rPr>
          <w:rFonts w:ascii="Calibri" w:hAnsi="Calibri" w:cs="Calibri"/>
          <w:sz w:val="24"/>
          <w:szCs w:val="24"/>
        </w:rPr>
        <w:t>.</w:t>
      </w:r>
      <w:r w:rsidR="004E0279" w:rsidRPr="00360CCF">
        <w:rPr>
          <w:rFonts w:ascii="Calibri" w:hAnsi="Calibri" w:cs="Calibri"/>
          <w:sz w:val="24"/>
          <w:szCs w:val="24"/>
        </w:rPr>
        <w:t xml:space="preserve"> </w:t>
      </w:r>
    </w:p>
    <w:p w14:paraId="34A67535" w14:textId="77777777" w:rsidR="000A3A8D" w:rsidRPr="00360CCF" w:rsidRDefault="000A3A8D" w:rsidP="000020EF">
      <w:pPr>
        <w:numPr>
          <w:ilvl w:val="0"/>
          <w:numId w:val="10"/>
        </w:numPr>
        <w:spacing w:after="0" w:line="288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Nauczyciel emery</w:t>
      </w:r>
      <w:r w:rsidR="00C62590" w:rsidRPr="00360CCF">
        <w:rPr>
          <w:rFonts w:ascii="Calibri" w:hAnsi="Calibri" w:cs="Calibri"/>
          <w:color w:val="000000"/>
          <w:sz w:val="24"/>
          <w:szCs w:val="24"/>
        </w:rPr>
        <w:t>t</w:t>
      </w:r>
      <w:r w:rsidRPr="00360CCF">
        <w:rPr>
          <w:rFonts w:ascii="Calibri" w:hAnsi="Calibri" w:cs="Calibri"/>
          <w:color w:val="000000"/>
          <w:sz w:val="24"/>
          <w:szCs w:val="24"/>
        </w:rPr>
        <w:t>, renci</w:t>
      </w:r>
      <w:r w:rsidR="00C62590" w:rsidRPr="00360CCF">
        <w:rPr>
          <w:rFonts w:ascii="Calibri" w:hAnsi="Calibri" w:cs="Calibri"/>
          <w:color w:val="000000"/>
          <w:sz w:val="24"/>
          <w:szCs w:val="24"/>
        </w:rPr>
        <w:t>sta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i otrzymujący nauczycielskie świadczenie kompensacyjne składa </w:t>
      </w:r>
      <w:r w:rsidR="008F4CBB" w:rsidRPr="00360CCF">
        <w:rPr>
          <w:rFonts w:ascii="Calibri" w:hAnsi="Calibri" w:cs="Calibri"/>
          <w:color w:val="000000"/>
          <w:sz w:val="24"/>
          <w:szCs w:val="24"/>
        </w:rPr>
        <w:t>W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niosek do </w:t>
      </w:r>
      <w:r w:rsidR="008F4CBB" w:rsidRPr="00360CCF">
        <w:rPr>
          <w:rFonts w:ascii="Calibri" w:hAnsi="Calibri" w:cs="Calibri"/>
          <w:color w:val="000000"/>
          <w:sz w:val="24"/>
          <w:szCs w:val="24"/>
        </w:rPr>
        <w:t>S</w:t>
      </w:r>
      <w:r w:rsidRPr="00360CCF">
        <w:rPr>
          <w:rFonts w:ascii="Calibri" w:hAnsi="Calibri" w:cs="Calibri"/>
          <w:color w:val="000000"/>
          <w:sz w:val="24"/>
          <w:szCs w:val="24"/>
        </w:rPr>
        <w:t>zkoły, w której by</w:t>
      </w:r>
      <w:r w:rsidR="00C62590" w:rsidRPr="00360CCF">
        <w:rPr>
          <w:rFonts w:ascii="Calibri" w:hAnsi="Calibri" w:cs="Calibri"/>
          <w:color w:val="000000"/>
          <w:sz w:val="24"/>
          <w:szCs w:val="24"/>
        </w:rPr>
        <w:t>ł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zatrudni</w:t>
      </w:r>
      <w:r w:rsidR="00C62590" w:rsidRPr="00360CCF">
        <w:rPr>
          <w:rFonts w:ascii="Calibri" w:hAnsi="Calibri" w:cs="Calibri"/>
          <w:color w:val="000000"/>
          <w:sz w:val="24"/>
          <w:szCs w:val="24"/>
        </w:rPr>
        <w:t>ony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przed przejściem na to świadczenie lub </w:t>
      </w:r>
      <w:r w:rsidR="008F4CBB" w:rsidRPr="00360CCF">
        <w:rPr>
          <w:rFonts w:ascii="Calibri" w:hAnsi="Calibri" w:cs="Calibri"/>
          <w:color w:val="000000"/>
          <w:sz w:val="24"/>
          <w:szCs w:val="24"/>
        </w:rPr>
        <w:t>S</w:t>
      </w:r>
      <w:r w:rsidRPr="00360CCF">
        <w:rPr>
          <w:rFonts w:ascii="Calibri" w:hAnsi="Calibri" w:cs="Calibri"/>
          <w:color w:val="000000"/>
          <w:sz w:val="24"/>
          <w:szCs w:val="24"/>
        </w:rPr>
        <w:t>zkoły, w której jest dokonywany odpis na zakładowy fundusz świadczeń socjalnych.</w:t>
      </w:r>
    </w:p>
    <w:p w14:paraId="70EB49FE" w14:textId="77777777" w:rsidR="000A3A8D" w:rsidRPr="00360CCF" w:rsidRDefault="000A3A8D" w:rsidP="000020EF">
      <w:pPr>
        <w:numPr>
          <w:ilvl w:val="0"/>
          <w:numId w:val="10"/>
        </w:numPr>
        <w:spacing w:after="0" w:line="288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W przypadku, gdy ostatnim miejscem zatrudnienia nauczyciela, o którym mowa w ust. </w:t>
      </w:r>
      <w:r w:rsidR="009B75BB" w:rsidRPr="00360CCF">
        <w:rPr>
          <w:rFonts w:ascii="Calibri" w:hAnsi="Calibri" w:cs="Calibri"/>
          <w:sz w:val="24"/>
          <w:szCs w:val="24"/>
        </w:rPr>
        <w:t xml:space="preserve">7 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była zlikwidowana </w:t>
      </w:r>
      <w:r w:rsidR="008F4CBB" w:rsidRPr="00360CCF">
        <w:rPr>
          <w:rFonts w:ascii="Calibri" w:hAnsi="Calibri" w:cs="Calibri"/>
          <w:color w:val="000000"/>
          <w:sz w:val="24"/>
          <w:szCs w:val="24"/>
        </w:rPr>
        <w:t>S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zkoła, </w:t>
      </w:r>
      <w:r w:rsidR="008F4CBB" w:rsidRPr="00360CCF">
        <w:rPr>
          <w:rFonts w:ascii="Calibri" w:hAnsi="Calibri" w:cs="Calibri"/>
          <w:color w:val="000000"/>
          <w:sz w:val="24"/>
          <w:szCs w:val="24"/>
        </w:rPr>
        <w:t>W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niosek składa się do </w:t>
      </w:r>
      <w:r w:rsidR="008F4CBB" w:rsidRPr="00360CCF">
        <w:rPr>
          <w:rFonts w:ascii="Calibri" w:hAnsi="Calibri" w:cs="Calibri"/>
          <w:color w:val="000000"/>
          <w:sz w:val="24"/>
          <w:szCs w:val="24"/>
        </w:rPr>
        <w:t>S</w:t>
      </w:r>
      <w:r w:rsidRPr="00360CCF">
        <w:rPr>
          <w:rFonts w:ascii="Calibri" w:hAnsi="Calibri" w:cs="Calibri"/>
          <w:color w:val="000000"/>
          <w:sz w:val="24"/>
          <w:szCs w:val="24"/>
        </w:rPr>
        <w:t>zkoły, w której jest naliczany odpis na zakładowy fundusz świadczeń socjalnych na tego nauczyciela, będącego emerytem, rencistą bądź pobierającym nauczycielskie świadczenie kompensacyjne.</w:t>
      </w:r>
    </w:p>
    <w:p w14:paraId="0D828A04" w14:textId="77777777" w:rsidR="00AA17D1" w:rsidRPr="00360CCF" w:rsidRDefault="00C07A67" w:rsidP="000020EF">
      <w:pPr>
        <w:numPr>
          <w:ilvl w:val="0"/>
          <w:numId w:val="10"/>
        </w:numPr>
        <w:spacing w:after="0" w:line="288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 xml:space="preserve">W przypadku nauczyciela, o którym mowa w ust. </w:t>
      </w:r>
      <w:r w:rsidR="009B75BB" w:rsidRPr="00360CCF">
        <w:rPr>
          <w:rFonts w:ascii="Calibri" w:hAnsi="Calibri" w:cs="Calibri"/>
          <w:sz w:val="24"/>
          <w:szCs w:val="24"/>
        </w:rPr>
        <w:t>7</w:t>
      </w:r>
      <w:r w:rsidRPr="00360CCF">
        <w:rPr>
          <w:rFonts w:ascii="Calibri" w:hAnsi="Calibri" w:cs="Calibri"/>
          <w:sz w:val="24"/>
          <w:szCs w:val="24"/>
        </w:rPr>
        <w:t xml:space="preserve">, </w:t>
      </w:r>
      <w:r w:rsidR="00120D99" w:rsidRPr="00360CCF">
        <w:rPr>
          <w:rFonts w:ascii="Calibri" w:hAnsi="Calibri" w:cs="Calibri"/>
          <w:sz w:val="24"/>
          <w:szCs w:val="24"/>
        </w:rPr>
        <w:t>D</w:t>
      </w:r>
      <w:r w:rsidRPr="00360CCF">
        <w:rPr>
          <w:rFonts w:ascii="Calibri" w:hAnsi="Calibri" w:cs="Calibri"/>
          <w:sz w:val="24"/>
          <w:szCs w:val="24"/>
        </w:rPr>
        <w:t xml:space="preserve">yrektor potwierdza na </w:t>
      </w:r>
      <w:r w:rsidR="008F4CBB" w:rsidRPr="00360CCF">
        <w:rPr>
          <w:rFonts w:ascii="Calibri" w:hAnsi="Calibri" w:cs="Calibri"/>
          <w:sz w:val="24"/>
          <w:szCs w:val="24"/>
        </w:rPr>
        <w:t>W</w:t>
      </w:r>
      <w:r w:rsidRPr="00360CCF">
        <w:rPr>
          <w:rFonts w:ascii="Calibri" w:hAnsi="Calibri" w:cs="Calibri"/>
          <w:sz w:val="24"/>
          <w:szCs w:val="24"/>
        </w:rPr>
        <w:t>niosku uprawnienie nauczyciela do pomocy zdrowotnej.</w:t>
      </w:r>
    </w:p>
    <w:p w14:paraId="63F56EED" w14:textId="77777777" w:rsidR="00C55F28" w:rsidRPr="00360CCF" w:rsidRDefault="00D42396" w:rsidP="00475B45">
      <w:pPr>
        <w:numPr>
          <w:ilvl w:val="0"/>
          <w:numId w:val="10"/>
        </w:numPr>
        <w:spacing w:after="0" w:line="288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60CCF">
        <w:rPr>
          <w:rFonts w:ascii="Calibri" w:hAnsi="Calibri" w:cs="Calibri"/>
          <w:sz w:val="24"/>
          <w:szCs w:val="24"/>
        </w:rPr>
        <w:t xml:space="preserve">Złożone w </w:t>
      </w:r>
      <w:r w:rsidR="008F4CBB" w:rsidRPr="00360CCF">
        <w:rPr>
          <w:rFonts w:ascii="Calibri" w:hAnsi="Calibri" w:cs="Calibri"/>
          <w:sz w:val="24"/>
          <w:szCs w:val="24"/>
        </w:rPr>
        <w:t>S</w:t>
      </w:r>
      <w:r w:rsidRPr="00360CCF">
        <w:rPr>
          <w:rFonts w:ascii="Calibri" w:hAnsi="Calibri" w:cs="Calibri"/>
          <w:sz w:val="24"/>
          <w:szCs w:val="24"/>
        </w:rPr>
        <w:t xml:space="preserve">zkole </w:t>
      </w:r>
      <w:r w:rsidR="008F4CBB" w:rsidRPr="00360CCF">
        <w:rPr>
          <w:rFonts w:ascii="Calibri" w:hAnsi="Calibri" w:cs="Calibri"/>
          <w:sz w:val="24"/>
          <w:szCs w:val="24"/>
        </w:rPr>
        <w:t>W</w:t>
      </w:r>
      <w:r w:rsidRPr="00360CCF">
        <w:rPr>
          <w:rFonts w:ascii="Calibri" w:hAnsi="Calibri" w:cs="Calibri"/>
          <w:sz w:val="24"/>
          <w:szCs w:val="24"/>
        </w:rPr>
        <w:t xml:space="preserve">nioski </w:t>
      </w:r>
      <w:r w:rsidR="008F4CBB" w:rsidRPr="00360CCF">
        <w:rPr>
          <w:rFonts w:ascii="Calibri" w:hAnsi="Calibri" w:cs="Calibri"/>
          <w:sz w:val="24"/>
          <w:szCs w:val="24"/>
        </w:rPr>
        <w:t>D</w:t>
      </w:r>
      <w:r w:rsidR="00A54441" w:rsidRPr="00360CCF">
        <w:rPr>
          <w:rFonts w:ascii="Calibri" w:hAnsi="Calibri" w:cs="Calibri"/>
          <w:sz w:val="24"/>
          <w:szCs w:val="24"/>
        </w:rPr>
        <w:t>yrektor</w:t>
      </w:r>
      <w:r w:rsidR="008B11F2" w:rsidRPr="00360CCF">
        <w:rPr>
          <w:rFonts w:ascii="Calibri" w:hAnsi="Calibri" w:cs="Calibri"/>
          <w:sz w:val="24"/>
          <w:szCs w:val="24"/>
        </w:rPr>
        <w:t xml:space="preserve"> </w:t>
      </w:r>
      <w:r w:rsidR="00C55F28" w:rsidRPr="00360CCF">
        <w:rPr>
          <w:rFonts w:ascii="Calibri" w:hAnsi="Calibri" w:cs="Calibri"/>
          <w:sz w:val="24"/>
          <w:szCs w:val="24"/>
        </w:rPr>
        <w:t xml:space="preserve">przekazuje do Urzędu </w:t>
      </w:r>
      <w:r w:rsidR="00EA6B30" w:rsidRPr="00360CCF">
        <w:rPr>
          <w:rFonts w:ascii="Calibri" w:hAnsi="Calibri" w:cs="Calibri"/>
          <w:sz w:val="24"/>
          <w:szCs w:val="24"/>
        </w:rPr>
        <w:t>Gminy i Miasta w Goleniowie</w:t>
      </w:r>
      <w:r w:rsidR="00C55F28" w:rsidRPr="00360CCF">
        <w:rPr>
          <w:rFonts w:ascii="Calibri" w:hAnsi="Calibri" w:cs="Calibri"/>
          <w:sz w:val="24"/>
          <w:szCs w:val="24"/>
        </w:rPr>
        <w:t>, w za</w:t>
      </w:r>
      <w:r w:rsidR="00C55F28" w:rsidRPr="00360CCF">
        <w:rPr>
          <w:rFonts w:ascii="Calibri" w:hAnsi="Calibri" w:cs="Calibri"/>
          <w:color w:val="000000"/>
          <w:sz w:val="24"/>
          <w:szCs w:val="24"/>
        </w:rPr>
        <w:t xml:space="preserve">klejonej kopercie z dopiskiem "Wnioski o </w:t>
      </w:r>
      <w:r w:rsidR="008B11F2" w:rsidRPr="00360CCF">
        <w:rPr>
          <w:rFonts w:ascii="Calibri" w:hAnsi="Calibri" w:cs="Calibri"/>
          <w:color w:val="000000"/>
          <w:sz w:val="24"/>
          <w:szCs w:val="24"/>
        </w:rPr>
        <w:t xml:space="preserve">przyznanie </w:t>
      </w:r>
      <w:r w:rsidR="00C55F28" w:rsidRPr="00360CCF">
        <w:rPr>
          <w:rFonts w:ascii="Calibri" w:hAnsi="Calibri" w:cs="Calibri"/>
          <w:color w:val="000000"/>
          <w:sz w:val="24"/>
          <w:szCs w:val="24"/>
        </w:rPr>
        <w:t>świad</w:t>
      </w:r>
      <w:r w:rsidR="008B11F2" w:rsidRPr="00360CCF">
        <w:rPr>
          <w:rFonts w:ascii="Calibri" w:hAnsi="Calibri" w:cs="Calibri"/>
          <w:color w:val="000000"/>
          <w:sz w:val="24"/>
          <w:szCs w:val="24"/>
        </w:rPr>
        <w:t>czenia</w:t>
      </w:r>
      <w:r w:rsidR="00C55F28" w:rsidRPr="00360CC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C73D2" w:rsidRPr="00360CCF">
        <w:rPr>
          <w:rFonts w:ascii="Calibri" w:hAnsi="Calibri" w:cs="Calibri"/>
          <w:color w:val="000000"/>
          <w:sz w:val="24"/>
          <w:szCs w:val="24"/>
        </w:rPr>
        <w:t>w ramach pomocy zdrowotnej</w:t>
      </w:r>
      <w:r w:rsidR="00C55F28" w:rsidRPr="00360CCF">
        <w:rPr>
          <w:rFonts w:ascii="Calibri" w:hAnsi="Calibri" w:cs="Calibri"/>
          <w:color w:val="000000"/>
          <w:sz w:val="24"/>
          <w:szCs w:val="24"/>
        </w:rPr>
        <w:t xml:space="preserve">" w terminie do dnia </w:t>
      </w:r>
      <w:r w:rsidR="00EA38C1" w:rsidRPr="00360CCF">
        <w:rPr>
          <w:rFonts w:ascii="Calibri" w:hAnsi="Calibri" w:cs="Calibri"/>
          <w:color w:val="000000"/>
          <w:sz w:val="24"/>
          <w:szCs w:val="24"/>
        </w:rPr>
        <w:t>7</w:t>
      </w:r>
      <w:r w:rsidR="00C55F28" w:rsidRPr="00360CC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B5C18" w:rsidRPr="00360CCF">
        <w:rPr>
          <w:rFonts w:ascii="Calibri" w:hAnsi="Calibri" w:cs="Calibri"/>
          <w:color w:val="000000"/>
          <w:sz w:val="24"/>
          <w:szCs w:val="24"/>
        </w:rPr>
        <w:t>czerwca</w:t>
      </w:r>
      <w:r w:rsidR="00C55F28" w:rsidRPr="00360CCF">
        <w:rPr>
          <w:rFonts w:ascii="Calibri" w:hAnsi="Calibri" w:cs="Calibri"/>
          <w:color w:val="000000"/>
          <w:sz w:val="24"/>
          <w:szCs w:val="24"/>
        </w:rPr>
        <w:t xml:space="preserve"> i </w:t>
      </w:r>
      <w:r w:rsidR="00EA38C1" w:rsidRPr="00360CCF">
        <w:rPr>
          <w:rFonts w:ascii="Calibri" w:hAnsi="Calibri" w:cs="Calibri"/>
          <w:color w:val="000000"/>
          <w:sz w:val="24"/>
          <w:szCs w:val="24"/>
        </w:rPr>
        <w:t>7</w:t>
      </w:r>
      <w:r w:rsidR="00C55F28" w:rsidRPr="00360CC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B5C18" w:rsidRPr="00360CCF">
        <w:rPr>
          <w:rFonts w:ascii="Calibri" w:hAnsi="Calibri" w:cs="Calibri"/>
          <w:color w:val="000000"/>
          <w:sz w:val="24"/>
          <w:szCs w:val="24"/>
        </w:rPr>
        <w:t>listopada</w:t>
      </w:r>
      <w:r w:rsidR="00C55F28" w:rsidRPr="00360CCF">
        <w:rPr>
          <w:rFonts w:ascii="Calibri" w:hAnsi="Calibri" w:cs="Calibri"/>
          <w:color w:val="000000"/>
          <w:sz w:val="24"/>
          <w:szCs w:val="24"/>
        </w:rPr>
        <w:t xml:space="preserve"> danego roku kalendarzowego.</w:t>
      </w:r>
    </w:p>
    <w:p w14:paraId="59AD7222" w14:textId="77777777" w:rsidR="00922806" w:rsidRPr="00360CCF" w:rsidRDefault="00922806" w:rsidP="00475B45">
      <w:pPr>
        <w:numPr>
          <w:ilvl w:val="0"/>
          <w:numId w:val="10"/>
        </w:numPr>
        <w:spacing w:after="0" w:line="288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W przypadku, gdy </w:t>
      </w:r>
      <w:r w:rsidR="008F4CBB" w:rsidRPr="00360CCF">
        <w:rPr>
          <w:rFonts w:ascii="Calibri" w:hAnsi="Calibri" w:cs="Calibri"/>
          <w:color w:val="000000"/>
          <w:sz w:val="24"/>
          <w:szCs w:val="24"/>
        </w:rPr>
        <w:t>W</w:t>
      </w:r>
      <w:r w:rsidRPr="00360CCF">
        <w:rPr>
          <w:rFonts w:ascii="Calibri" w:hAnsi="Calibri" w:cs="Calibri"/>
          <w:color w:val="000000"/>
          <w:sz w:val="24"/>
          <w:szCs w:val="24"/>
        </w:rPr>
        <w:t>niosek jest niekompletny, nieprawidłowo wypełniony</w:t>
      </w:r>
      <w:r w:rsidR="00E64576" w:rsidRPr="00360CCF">
        <w:rPr>
          <w:rFonts w:ascii="Calibri" w:hAnsi="Calibri" w:cs="Calibri"/>
          <w:color w:val="000000"/>
          <w:sz w:val="24"/>
          <w:szCs w:val="24"/>
        </w:rPr>
        <w:t xml:space="preserve"> lub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złożony na nieprawidłowym druku nauczyciel zostanie wezwany do uzupełnienia</w:t>
      </w:r>
      <w:r w:rsidR="00E64576" w:rsidRPr="00360CCF">
        <w:rPr>
          <w:rFonts w:ascii="Calibri" w:hAnsi="Calibri" w:cs="Calibri"/>
          <w:color w:val="000000"/>
          <w:sz w:val="24"/>
          <w:szCs w:val="24"/>
        </w:rPr>
        <w:t xml:space="preserve"> lub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poprawienia </w:t>
      </w:r>
      <w:r w:rsidR="008F4CBB" w:rsidRPr="00360CCF">
        <w:rPr>
          <w:rFonts w:ascii="Calibri" w:hAnsi="Calibri" w:cs="Calibri"/>
          <w:color w:val="000000"/>
          <w:sz w:val="24"/>
          <w:szCs w:val="24"/>
        </w:rPr>
        <w:t>W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niosku w terminie 7 dni od daty </w:t>
      </w:r>
      <w:r w:rsidR="00E64576" w:rsidRPr="00360CCF">
        <w:rPr>
          <w:rFonts w:ascii="Calibri" w:hAnsi="Calibri" w:cs="Calibri"/>
          <w:color w:val="000000"/>
          <w:sz w:val="24"/>
          <w:szCs w:val="24"/>
        </w:rPr>
        <w:t>otrzymania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wezwania.</w:t>
      </w:r>
    </w:p>
    <w:p w14:paraId="6E005BBD" w14:textId="77777777" w:rsidR="00922806" w:rsidRPr="00360CCF" w:rsidRDefault="00922806" w:rsidP="00475B45">
      <w:pPr>
        <w:numPr>
          <w:ilvl w:val="0"/>
          <w:numId w:val="10"/>
        </w:numPr>
        <w:spacing w:after="0" w:line="288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360CCF">
        <w:rPr>
          <w:rFonts w:ascii="Calibri" w:hAnsi="Calibri" w:cs="Calibri"/>
          <w:color w:val="000000"/>
          <w:sz w:val="24"/>
          <w:szCs w:val="24"/>
        </w:rPr>
        <w:t>Nie zastosowanie</w:t>
      </w:r>
      <w:proofErr w:type="gramEnd"/>
      <w:r w:rsidRPr="00360CCF">
        <w:rPr>
          <w:rFonts w:ascii="Calibri" w:hAnsi="Calibri" w:cs="Calibri"/>
          <w:color w:val="000000"/>
          <w:sz w:val="24"/>
          <w:szCs w:val="24"/>
        </w:rPr>
        <w:t xml:space="preserve"> się do wezwania, o którym mowa w ust. </w:t>
      </w:r>
      <w:r w:rsidR="00525FCF" w:rsidRPr="00360CCF">
        <w:rPr>
          <w:rFonts w:ascii="Calibri" w:hAnsi="Calibri" w:cs="Calibri"/>
          <w:color w:val="000000"/>
          <w:sz w:val="24"/>
          <w:szCs w:val="24"/>
        </w:rPr>
        <w:t>1</w:t>
      </w:r>
      <w:r w:rsidR="00C44B30" w:rsidRPr="00360CCF">
        <w:rPr>
          <w:rFonts w:ascii="Calibri" w:hAnsi="Calibri" w:cs="Calibri"/>
          <w:color w:val="000000"/>
          <w:sz w:val="24"/>
          <w:szCs w:val="24"/>
        </w:rPr>
        <w:t>1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, skutkuje pozostawieniem </w:t>
      </w:r>
      <w:r w:rsidR="008F4CBB" w:rsidRPr="00360CCF">
        <w:rPr>
          <w:rFonts w:ascii="Calibri" w:hAnsi="Calibri" w:cs="Calibri"/>
          <w:color w:val="000000"/>
          <w:sz w:val="24"/>
          <w:szCs w:val="24"/>
        </w:rPr>
        <w:t>W</w:t>
      </w:r>
      <w:r w:rsidRPr="00360CCF">
        <w:rPr>
          <w:rFonts w:ascii="Calibri" w:hAnsi="Calibri" w:cs="Calibri"/>
          <w:color w:val="000000"/>
          <w:sz w:val="24"/>
          <w:szCs w:val="24"/>
        </w:rPr>
        <w:t>niosku bez rozpatrzenia, o czym nauczyciel zostanie poinformowany pisemnie.</w:t>
      </w:r>
    </w:p>
    <w:p w14:paraId="1ECC5640" w14:textId="77777777" w:rsidR="00BD1403" w:rsidRPr="00360CCF" w:rsidRDefault="00BD1403" w:rsidP="00AC5482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015A101" w14:textId="77777777" w:rsidR="007A468F" w:rsidRPr="00360CCF" w:rsidRDefault="00491D9C" w:rsidP="00475B45">
      <w:pPr>
        <w:spacing w:after="0" w:line="288" w:lineRule="auto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§ 6. 1</w:t>
      </w:r>
      <w:r w:rsidR="007A468F" w:rsidRPr="00360CCF">
        <w:rPr>
          <w:rFonts w:ascii="Calibri" w:hAnsi="Calibri" w:cs="Calibri"/>
          <w:color w:val="000000"/>
          <w:sz w:val="24"/>
          <w:szCs w:val="24"/>
        </w:rPr>
        <w:t>. Refundacji nie podlegają wydatki już zrefundowane poprzez uzyskanie środków publicznych na ten cel.</w:t>
      </w:r>
    </w:p>
    <w:p w14:paraId="78CE6F56" w14:textId="77777777" w:rsidR="007A468F" w:rsidRPr="00360CCF" w:rsidRDefault="007A468F" w:rsidP="00475B45">
      <w:pPr>
        <w:numPr>
          <w:ilvl w:val="0"/>
          <w:numId w:val="6"/>
        </w:numPr>
        <w:spacing w:after="0" w:line="288" w:lineRule="auto"/>
        <w:ind w:left="425" w:hanging="425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Decyzję o przyznaniu i wysokości pomocy zdrowotnej lub decyzję odmowną podejmuje </w:t>
      </w:r>
      <w:r w:rsidR="00067CA7" w:rsidRPr="00360CCF">
        <w:rPr>
          <w:rFonts w:ascii="Calibri" w:hAnsi="Calibri" w:cs="Calibri"/>
          <w:color w:val="000000"/>
          <w:sz w:val="24"/>
          <w:szCs w:val="24"/>
        </w:rPr>
        <w:t>Burmistrz Gminy Goleniów</w:t>
      </w:r>
      <w:r w:rsidRPr="00360CCF">
        <w:rPr>
          <w:rFonts w:ascii="Calibri" w:hAnsi="Calibri" w:cs="Calibri"/>
          <w:color w:val="000000"/>
          <w:sz w:val="24"/>
          <w:szCs w:val="24"/>
        </w:rPr>
        <w:t>.</w:t>
      </w:r>
    </w:p>
    <w:p w14:paraId="22923D7D" w14:textId="77777777" w:rsidR="007A468F" w:rsidRPr="00360CCF" w:rsidRDefault="007A468F" w:rsidP="00475B45">
      <w:pPr>
        <w:numPr>
          <w:ilvl w:val="0"/>
          <w:numId w:val="6"/>
        </w:numPr>
        <w:spacing w:after="0" w:line="288" w:lineRule="auto"/>
        <w:ind w:left="425" w:hanging="425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 xml:space="preserve">Decyzja, o której mowa w ust. </w:t>
      </w:r>
      <w:r w:rsidR="00B56A69" w:rsidRPr="00360CCF">
        <w:rPr>
          <w:rFonts w:ascii="Calibri" w:hAnsi="Calibri" w:cs="Calibri"/>
          <w:color w:val="000000"/>
          <w:sz w:val="24"/>
          <w:szCs w:val="24"/>
        </w:rPr>
        <w:t>2</w:t>
      </w:r>
      <w:r w:rsidRPr="00360CCF">
        <w:rPr>
          <w:rFonts w:ascii="Calibri" w:hAnsi="Calibri" w:cs="Calibri"/>
          <w:color w:val="000000"/>
          <w:sz w:val="24"/>
          <w:szCs w:val="24"/>
        </w:rPr>
        <w:t xml:space="preserve"> jest ostateczna i nie przysługuje od niej odwołanie. Decyzja o odmowie przyznania pomocy zdrowotnej zawiera pisemne uzasadnienie.</w:t>
      </w:r>
    </w:p>
    <w:p w14:paraId="5F4DB901" w14:textId="77777777" w:rsidR="002548B7" w:rsidRPr="00360CCF" w:rsidRDefault="003D47E2" w:rsidP="00475B45">
      <w:pPr>
        <w:numPr>
          <w:ilvl w:val="0"/>
          <w:numId w:val="6"/>
        </w:numPr>
        <w:spacing w:after="0" w:line="288" w:lineRule="auto"/>
        <w:ind w:left="425" w:hanging="425"/>
        <w:jc w:val="both"/>
        <w:rPr>
          <w:rFonts w:ascii="Calibri" w:hAnsi="Calibri" w:cs="Calibri"/>
          <w:color w:val="000000"/>
          <w:sz w:val="24"/>
          <w:szCs w:val="24"/>
        </w:rPr>
      </w:pPr>
      <w:r w:rsidRPr="00360CCF">
        <w:rPr>
          <w:rFonts w:ascii="Calibri" w:hAnsi="Calibri" w:cs="Calibri"/>
          <w:color w:val="000000"/>
          <w:sz w:val="24"/>
          <w:szCs w:val="24"/>
        </w:rPr>
        <w:t>Burmistrz</w:t>
      </w:r>
      <w:r w:rsidR="00FC2D88" w:rsidRPr="00360CCF">
        <w:rPr>
          <w:rFonts w:ascii="Calibri" w:hAnsi="Calibri" w:cs="Calibri"/>
          <w:color w:val="000000"/>
          <w:sz w:val="24"/>
          <w:szCs w:val="24"/>
        </w:rPr>
        <w:t xml:space="preserve"> Gminy Goleni</w:t>
      </w:r>
      <w:r w:rsidR="00AA284F" w:rsidRPr="00360CCF">
        <w:rPr>
          <w:rFonts w:ascii="Calibri" w:hAnsi="Calibri" w:cs="Calibri"/>
          <w:color w:val="000000"/>
          <w:sz w:val="24"/>
          <w:szCs w:val="24"/>
        </w:rPr>
        <w:t>ó</w:t>
      </w:r>
      <w:r w:rsidR="00FC2D88" w:rsidRPr="00360CCF">
        <w:rPr>
          <w:rFonts w:ascii="Calibri" w:hAnsi="Calibri" w:cs="Calibri"/>
          <w:color w:val="000000"/>
          <w:sz w:val="24"/>
          <w:szCs w:val="24"/>
        </w:rPr>
        <w:t xml:space="preserve">w </w:t>
      </w:r>
      <w:r w:rsidR="007A468F" w:rsidRPr="00360CCF">
        <w:rPr>
          <w:rFonts w:ascii="Calibri" w:hAnsi="Calibri" w:cs="Calibri"/>
          <w:color w:val="000000"/>
          <w:sz w:val="24"/>
          <w:szCs w:val="24"/>
        </w:rPr>
        <w:t>powiadamia pisemnie wnioskodawcę o przyznaniu pomocy zdrowotnej lub odmowie jej przyznania.</w:t>
      </w:r>
    </w:p>
    <w:sectPr w:rsidR="002548B7" w:rsidRPr="00360CCF" w:rsidSect="000020EF">
      <w:pgSz w:w="11907" w:h="16839" w:code="9"/>
      <w:pgMar w:top="1276" w:right="1417" w:bottom="1134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1726" w14:textId="77777777" w:rsidR="00F656E6" w:rsidRDefault="00F656E6" w:rsidP="00C55C75">
      <w:pPr>
        <w:spacing w:after="0" w:line="240" w:lineRule="auto"/>
      </w:pPr>
      <w:r>
        <w:separator/>
      </w:r>
    </w:p>
  </w:endnote>
  <w:endnote w:type="continuationSeparator" w:id="0">
    <w:p w14:paraId="335F156B" w14:textId="77777777" w:rsidR="00F656E6" w:rsidRDefault="00F656E6" w:rsidP="00C5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AD62" w14:textId="77777777" w:rsidR="00F656E6" w:rsidRDefault="00F656E6" w:rsidP="00C55C75">
      <w:pPr>
        <w:spacing w:after="0" w:line="240" w:lineRule="auto"/>
      </w:pPr>
      <w:r>
        <w:separator/>
      </w:r>
    </w:p>
  </w:footnote>
  <w:footnote w:type="continuationSeparator" w:id="0">
    <w:p w14:paraId="3C8BBB60" w14:textId="77777777" w:rsidR="00F656E6" w:rsidRDefault="00F656E6" w:rsidP="00C55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9A8"/>
    <w:multiLevelType w:val="hybridMultilevel"/>
    <w:tmpl w:val="3AFE90BE"/>
    <w:lvl w:ilvl="0" w:tplc="0D6E74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887A44"/>
    <w:multiLevelType w:val="hybridMultilevel"/>
    <w:tmpl w:val="C1F8E632"/>
    <w:lvl w:ilvl="0" w:tplc="F9386C4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7940"/>
    <w:multiLevelType w:val="hybridMultilevel"/>
    <w:tmpl w:val="706A0948"/>
    <w:lvl w:ilvl="0" w:tplc="0BAC01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60A3"/>
    <w:multiLevelType w:val="hybridMultilevel"/>
    <w:tmpl w:val="2FD204E0"/>
    <w:lvl w:ilvl="0" w:tplc="10DE55F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F3083"/>
    <w:multiLevelType w:val="multilevel"/>
    <w:tmpl w:val="9902709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3A61E5"/>
    <w:multiLevelType w:val="hybridMultilevel"/>
    <w:tmpl w:val="E5DCA764"/>
    <w:lvl w:ilvl="0" w:tplc="07CA12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976C8"/>
    <w:multiLevelType w:val="hybridMultilevel"/>
    <w:tmpl w:val="4FBC6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E1050EB"/>
    <w:multiLevelType w:val="hybridMultilevel"/>
    <w:tmpl w:val="37F636D2"/>
    <w:lvl w:ilvl="0" w:tplc="354E5D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428A9"/>
    <w:multiLevelType w:val="hybridMultilevel"/>
    <w:tmpl w:val="92D69B06"/>
    <w:lvl w:ilvl="0" w:tplc="262CB4E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6211C"/>
    <w:multiLevelType w:val="hybridMultilevel"/>
    <w:tmpl w:val="44C806AE"/>
    <w:lvl w:ilvl="0" w:tplc="76E84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339992">
    <w:abstractNumId w:val="4"/>
  </w:num>
  <w:num w:numId="2" w16cid:durableId="1280838740">
    <w:abstractNumId w:val="0"/>
  </w:num>
  <w:num w:numId="3" w16cid:durableId="1888834689">
    <w:abstractNumId w:val="6"/>
  </w:num>
  <w:num w:numId="4" w16cid:durableId="1078332984">
    <w:abstractNumId w:val="9"/>
  </w:num>
  <w:num w:numId="5" w16cid:durableId="591548193">
    <w:abstractNumId w:val="5"/>
  </w:num>
  <w:num w:numId="6" w16cid:durableId="432168411">
    <w:abstractNumId w:val="2"/>
  </w:num>
  <w:num w:numId="7" w16cid:durableId="2088455856">
    <w:abstractNumId w:val="1"/>
  </w:num>
  <w:num w:numId="8" w16cid:durableId="1604606923">
    <w:abstractNumId w:val="8"/>
  </w:num>
  <w:num w:numId="9" w16cid:durableId="1633947059">
    <w:abstractNumId w:val="7"/>
  </w:num>
  <w:num w:numId="10" w16cid:durableId="6090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90"/>
    <w:rsid w:val="000020EF"/>
    <w:rsid w:val="000029E7"/>
    <w:rsid w:val="00004B15"/>
    <w:rsid w:val="00010DE2"/>
    <w:rsid w:val="00013D09"/>
    <w:rsid w:val="00020908"/>
    <w:rsid w:val="000213A1"/>
    <w:rsid w:val="00030FC7"/>
    <w:rsid w:val="00035F65"/>
    <w:rsid w:val="000364F2"/>
    <w:rsid w:val="00043AC3"/>
    <w:rsid w:val="0004635C"/>
    <w:rsid w:val="00046FEF"/>
    <w:rsid w:val="00060610"/>
    <w:rsid w:val="0006219D"/>
    <w:rsid w:val="00063DBE"/>
    <w:rsid w:val="00063F1D"/>
    <w:rsid w:val="00065B68"/>
    <w:rsid w:val="00067CA7"/>
    <w:rsid w:val="000715BC"/>
    <w:rsid w:val="00072082"/>
    <w:rsid w:val="00084108"/>
    <w:rsid w:val="000856EE"/>
    <w:rsid w:val="000871C6"/>
    <w:rsid w:val="00091611"/>
    <w:rsid w:val="00092BF7"/>
    <w:rsid w:val="000A3A8D"/>
    <w:rsid w:val="000B142E"/>
    <w:rsid w:val="000D5C6F"/>
    <w:rsid w:val="000E1CBC"/>
    <w:rsid w:val="000E2D4F"/>
    <w:rsid w:val="000E5045"/>
    <w:rsid w:val="000E5D13"/>
    <w:rsid w:val="000E7A38"/>
    <w:rsid w:val="000F66E5"/>
    <w:rsid w:val="001025BB"/>
    <w:rsid w:val="0011374B"/>
    <w:rsid w:val="0011614B"/>
    <w:rsid w:val="00120D99"/>
    <w:rsid w:val="00124BAD"/>
    <w:rsid w:val="001278E2"/>
    <w:rsid w:val="00131E90"/>
    <w:rsid w:val="001428D7"/>
    <w:rsid w:val="0016779B"/>
    <w:rsid w:val="00175143"/>
    <w:rsid w:val="0018462E"/>
    <w:rsid w:val="00185711"/>
    <w:rsid w:val="001908C7"/>
    <w:rsid w:val="00193961"/>
    <w:rsid w:val="001A08DA"/>
    <w:rsid w:val="001A54FB"/>
    <w:rsid w:val="001B5C18"/>
    <w:rsid w:val="001B62A1"/>
    <w:rsid w:val="001C483D"/>
    <w:rsid w:val="001D1FC0"/>
    <w:rsid w:val="001D70F8"/>
    <w:rsid w:val="001E3164"/>
    <w:rsid w:val="001F0CA0"/>
    <w:rsid w:val="001F4EC0"/>
    <w:rsid w:val="001F7C4F"/>
    <w:rsid w:val="0020093C"/>
    <w:rsid w:val="002076E9"/>
    <w:rsid w:val="002109FD"/>
    <w:rsid w:val="00210DD6"/>
    <w:rsid w:val="00213038"/>
    <w:rsid w:val="00234E1B"/>
    <w:rsid w:val="002424A6"/>
    <w:rsid w:val="00242CD6"/>
    <w:rsid w:val="002548B7"/>
    <w:rsid w:val="00254BE5"/>
    <w:rsid w:val="0026442B"/>
    <w:rsid w:val="0026648D"/>
    <w:rsid w:val="00277062"/>
    <w:rsid w:val="00283F3B"/>
    <w:rsid w:val="00292F74"/>
    <w:rsid w:val="002939F5"/>
    <w:rsid w:val="00293DDB"/>
    <w:rsid w:val="002955E8"/>
    <w:rsid w:val="002970FF"/>
    <w:rsid w:val="002A146C"/>
    <w:rsid w:val="002A5054"/>
    <w:rsid w:val="002A663E"/>
    <w:rsid w:val="002B0B13"/>
    <w:rsid w:val="002B639F"/>
    <w:rsid w:val="002D2248"/>
    <w:rsid w:val="002D662D"/>
    <w:rsid w:val="002E1C52"/>
    <w:rsid w:val="002E2751"/>
    <w:rsid w:val="002F397F"/>
    <w:rsid w:val="002F47F7"/>
    <w:rsid w:val="003016AB"/>
    <w:rsid w:val="00307D5A"/>
    <w:rsid w:val="00310CAB"/>
    <w:rsid w:val="003143EF"/>
    <w:rsid w:val="003156F3"/>
    <w:rsid w:val="003160FA"/>
    <w:rsid w:val="003178B6"/>
    <w:rsid w:val="003208A6"/>
    <w:rsid w:val="00323017"/>
    <w:rsid w:val="00323755"/>
    <w:rsid w:val="00324BA7"/>
    <w:rsid w:val="00325C5D"/>
    <w:rsid w:val="00326D26"/>
    <w:rsid w:val="00332715"/>
    <w:rsid w:val="003332B7"/>
    <w:rsid w:val="00336A46"/>
    <w:rsid w:val="00340840"/>
    <w:rsid w:val="003452FA"/>
    <w:rsid w:val="00346924"/>
    <w:rsid w:val="00346E9B"/>
    <w:rsid w:val="00351A49"/>
    <w:rsid w:val="00352386"/>
    <w:rsid w:val="00360CCF"/>
    <w:rsid w:val="0037307C"/>
    <w:rsid w:val="00375DEC"/>
    <w:rsid w:val="00376618"/>
    <w:rsid w:val="003B5A1D"/>
    <w:rsid w:val="003B5DC1"/>
    <w:rsid w:val="003C7E10"/>
    <w:rsid w:val="003D47E2"/>
    <w:rsid w:val="003D4F6F"/>
    <w:rsid w:val="003E203F"/>
    <w:rsid w:val="003F6627"/>
    <w:rsid w:val="004014EF"/>
    <w:rsid w:val="00401533"/>
    <w:rsid w:val="00403DA4"/>
    <w:rsid w:val="00404025"/>
    <w:rsid w:val="004057D2"/>
    <w:rsid w:val="004067B4"/>
    <w:rsid w:val="00422BDD"/>
    <w:rsid w:val="00426CAA"/>
    <w:rsid w:val="004316F1"/>
    <w:rsid w:val="00433538"/>
    <w:rsid w:val="00442E9B"/>
    <w:rsid w:val="0044767E"/>
    <w:rsid w:val="00461D99"/>
    <w:rsid w:val="0046615D"/>
    <w:rsid w:val="004671C0"/>
    <w:rsid w:val="00467993"/>
    <w:rsid w:val="00470B84"/>
    <w:rsid w:val="00475B45"/>
    <w:rsid w:val="00476977"/>
    <w:rsid w:val="0048146E"/>
    <w:rsid w:val="004839AF"/>
    <w:rsid w:val="00485FC1"/>
    <w:rsid w:val="00491D9C"/>
    <w:rsid w:val="00492667"/>
    <w:rsid w:val="00496544"/>
    <w:rsid w:val="004A56AF"/>
    <w:rsid w:val="004B371B"/>
    <w:rsid w:val="004C2E9C"/>
    <w:rsid w:val="004C73D2"/>
    <w:rsid w:val="004D0EDA"/>
    <w:rsid w:val="004D52E2"/>
    <w:rsid w:val="004E0279"/>
    <w:rsid w:val="004E6D57"/>
    <w:rsid w:val="004E7A78"/>
    <w:rsid w:val="004F253A"/>
    <w:rsid w:val="004F2A7F"/>
    <w:rsid w:val="005014A0"/>
    <w:rsid w:val="005048A1"/>
    <w:rsid w:val="005140AE"/>
    <w:rsid w:val="005231CF"/>
    <w:rsid w:val="00525FCF"/>
    <w:rsid w:val="005277A7"/>
    <w:rsid w:val="005354E7"/>
    <w:rsid w:val="005362D8"/>
    <w:rsid w:val="00540257"/>
    <w:rsid w:val="005467E5"/>
    <w:rsid w:val="005478D4"/>
    <w:rsid w:val="0055046D"/>
    <w:rsid w:val="00551854"/>
    <w:rsid w:val="00555F65"/>
    <w:rsid w:val="00561EAA"/>
    <w:rsid w:val="0057090A"/>
    <w:rsid w:val="00580ED9"/>
    <w:rsid w:val="00582397"/>
    <w:rsid w:val="005846E1"/>
    <w:rsid w:val="00586080"/>
    <w:rsid w:val="00597132"/>
    <w:rsid w:val="005A5B7D"/>
    <w:rsid w:val="005B07A3"/>
    <w:rsid w:val="005B4FCB"/>
    <w:rsid w:val="005C06BC"/>
    <w:rsid w:val="005C2C84"/>
    <w:rsid w:val="005C69DF"/>
    <w:rsid w:val="005C783F"/>
    <w:rsid w:val="005E05ED"/>
    <w:rsid w:val="005E660D"/>
    <w:rsid w:val="005F40A3"/>
    <w:rsid w:val="005F5ACE"/>
    <w:rsid w:val="00600253"/>
    <w:rsid w:val="006038A7"/>
    <w:rsid w:val="0060651C"/>
    <w:rsid w:val="00610F7F"/>
    <w:rsid w:val="00614FF4"/>
    <w:rsid w:val="0061731A"/>
    <w:rsid w:val="006420BD"/>
    <w:rsid w:val="006441F7"/>
    <w:rsid w:val="006572DE"/>
    <w:rsid w:val="00657521"/>
    <w:rsid w:val="0066480D"/>
    <w:rsid w:val="006708E3"/>
    <w:rsid w:val="00670C89"/>
    <w:rsid w:val="00675B16"/>
    <w:rsid w:val="00683C93"/>
    <w:rsid w:val="00687928"/>
    <w:rsid w:val="00693000"/>
    <w:rsid w:val="00694A9B"/>
    <w:rsid w:val="0069651A"/>
    <w:rsid w:val="00696B56"/>
    <w:rsid w:val="006A05D8"/>
    <w:rsid w:val="006A0758"/>
    <w:rsid w:val="006A5E55"/>
    <w:rsid w:val="006A603D"/>
    <w:rsid w:val="006A6B4B"/>
    <w:rsid w:val="006B138E"/>
    <w:rsid w:val="006B7D1C"/>
    <w:rsid w:val="006C0151"/>
    <w:rsid w:val="006C6C27"/>
    <w:rsid w:val="006D0EB8"/>
    <w:rsid w:val="006D1FCF"/>
    <w:rsid w:val="006D2CFB"/>
    <w:rsid w:val="006D4AEA"/>
    <w:rsid w:val="006D6047"/>
    <w:rsid w:val="006D7334"/>
    <w:rsid w:val="006E0432"/>
    <w:rsid w:val="006E2F93"/>
    <w:rsid w:val="006E3087"/>
    <w:rsid w:val="006E6278"/>
    <w:rsid w:val="006F119A"/>
    <w:rsid w:val="007024B4"/>
    <w:rsid w:val="00702936"/>
    <w:rsid w:val="00703A0C"/>
    <w:rsid w:val="00704EFF"/>
    <w:rsid w:val="007070D4"/>
    <w:rsid w:val="00711FE1"/>
    <w:rsid w:val="00712F9A"/>
    <w:rsid w:val="00720D11"/>
    <w:rsid w:val="00743CA1"/>
    <w:rsid w:val="00747E1E"/>
    <w:rsid w:val="00756382"/>
    <w:rsid w:val="007824BA"/>
    <w:rsid w:val="007832F5"/>
    <w:rsid w:val="00783A72"/>
    <w:rsid w:val="007A01FE"/>
    <w:rsid w:val="007A468F"/>
    <w:rsid w:val="007A507F"/>
    <w:rsid w:val="007A6DE3"/>
    <w:rsid w:val="007B1B39"/>
    <w:rsid w:val="007B4445"/>
    <w:rsid w:val="007B4D9A"/>
    <w:rsid w:val="007C387E"/>
    <w:rsid w:val="007D2A86"/>
    <w:rsid w:val="007D7E51"/>
    <w:rsid w:val="007E09D1"/>
    <w:rsid w:val="007E1004"/>
    <w:rsid w:val="007E21B4"/>
    <w:rsid w:val="007E4951"/>
    <w:rsid w:val="007E77D7"/>
    <w:rsid w:val="007F617A"/>
    <w:rsid w:val="007F7DC9"/>
    <w:rsid w:val="008008A0"/>
    <w:rsid w:val="0082321B"/>
    <w:rsid w:val="00832A05"/>
    <w:rsid w:val="00833FED"/>
    <w:rsid w:val="00837EE8"/>
    <w:rsid w:val="00850CC4"/>
    <w:rsid w:val="008543EF"/>
    <w:rsid w:val="00860EE9"/>
    <w:rsid w:val="00865268"/>
    <w:rsid w:val="008831B9"/>
    <w:rsid w:val="008832B3"/>
    <w:rsid w:val="00885E00"/>
    <w:rsid w:val="008922DD"/>
    <w:rsid w:val="0089497A"/>
    <w:rsid w:val="008A416D"/>
    <w:rsid w:val="008A452D"/>
    <w:rsid w:val="008B11F2"/>
    <w:rsid w:val="008B1A81"/>
    <w:rsid w:val="008B27BE"/>
    <w:rsid w:val="008C77EC"/>
    <w:rsid w:val="008D19A3"/>
    <w:rsid w:val="008D2F06"/>
    <w:rsid w:val="008D764A"/>
    <w:rsid w:val="008F4CBB"/>
    <w:rsid w:val="0090092D"/>
    <w:rsid w:val="00907C10"/>
    <w:rsid w:val="00910614"/>
    <w:rsid w:val="00912428"/>
    <w:rsid w:val="00922806"/>
    <w:rsid w:val="00933DC0"/>
    <w:rsid w:val="00941959"/>
    <w:rsid w:val="00944674"/>
    <w:rsid w:val="00952EFC"/>
    <w:rsid w:val="00960E7E"/>
    <w:rsid w:val="00961237"/>
    <w:rsid w:val="009640D8"/>
    <w:rsid w:val="00967F19"/>
    <w:rsid w:val="00970237"/>
    <w:rsid w:val="00975F0C"/>
    <w:rsid w:val="00987E33"/>
    <w:rsid w:val="00995600"/>
    <w:rsid w:val="00997713"/>
    <w:rsid w:val="009B75BB"/>
    <w:rsid w:val="009D0002"/>
    <w:rsid w:val="009D26BB"/>
    <w:rsid w:val="009E5D32"/>
    <w:rsid w:val="009F3FA7"/>
    <w:rsid w:val="009F5A61"/>
    <w:rsid w:val="009F6F85"/>
    <w:rsid w:val="00A024F5"/>
    <w:rsid w:val="00A1147A"/>
    <w:rsid w:val="00A11E45"/>
    <w:rsid w:val="00A12746"/>
    <w:rsid w:val="00A21235"/>
    <w:rsid w:val="00A22AFC"/>
    <w:rsid w:val="00A26CAB"/>
    <w:rsid w:val="00A273A1"/>
    <w:rsid w:val="00A365C8"/>
    <w:rsid w:val="00A377F5"/>
    <w:rsid w:val="00A40144"/>
    <w:rsid w:val="00A466E2"/>
    <w:rsid w:val="00A47C75"/>
    <w:rsid w:val="00A5044A"/>
    <w:rsid w:val="00A54441"/>
    <w:rsid w:val="00A57678"/>
    <w:rsid w:val="00A6019B"/>
    <w:rsid w:val="00A627A4"/>
    <w:rsid w:val="00A81665"/>
    <w:rsid w:val="00A94C73"/>
    <w:rsid w:val="00AA137A"/>
    <w:rsid w:val="00AA17D1"/>
    <w:rsid w:val="00AA284F"/>
    <w:rsid w:val="00AB4C87"/>
    <w:rsid w:val="00AB79DF"/>
    <w:rsid w:val="00AC5482"/>
    <w:rsid w:val="00AD1914"/>
    <w:rsid w:val="00AD1C3A"/>
    <w:rsid w:val="00AD2F2B"/>
    <w:rsid w:val="00AE3EA2"/>
    <w:rsid w:val="00AE4E89"/>
    <w:rsid w:val="00AF265E"/>
    <w:rsid w:val="00AF3707"/>
    <w:rsid w:val="00AF7324"/>
    <w:rsid w:val="00B009BD"/>
    <w:rsid w:val="00B03883"/>
    <w:rsid w:val="00B15194"/>
    <w:rsid w:val="00B216E1"/>
    <w:rsid w:val="00B26CB3"/>
    <w:rsid w:val="00B30649"/>
    <w:rsid w:val="00B31219"/>
    <w:rsid w:val="00B3624A"/>
    <w:rsid w:val="00B40C82"/>
    <w:rsid w:val="00B46C3C"/>
    <w:rsid w:val="00B56A69"/>
    <w:rsid w:val="00B6593C"/>
    <w:rsid w:val="00B74D94"/>
    <w:rsid w:val="00B834F8"/>
    <w:rsid w:val="00B84A50"/>
    <w:rsid w:val="00B920F9"/>
    <w:rsid w:val="00BA7B07"/>
    <w:rsid w:val="00BB290A"/>
    <w:rsid w:val="00BB3284"/>
    <w:rsid w:val="00BB467F"/>
    <w:rsid w:val="00BB4B5A"/>
    <w:rsid w:val="00BB534B"/>
    <w:rsid w:val="00BB6400"/>
    <w:rsid w:val="00BC20B0"/>
    <w:rsid w:val="00BC6859"/>
    <w:rsid w:val="00BD1403"/>
    <w:rsid w:val="00BD6F0F"/>
    <w:rsid w:val="00BE1C5B"/>
    <w:rsid w:val="00BE290C"/>
    <w:rsid w:val="00BE7E6B"/>
    <w:rsid w:val="00BF678D"/>
    <w:rsid w:val="00C01227"/>
    <w:rsid w:val="00C0280B"/>
    <w:rsid w:val="00C07A67"/>
    <w:rsid w:val="00C17FDF"/>
    <w:rsid w:val="00C2728B"/>
    <w:rsid w:val="00C318D5"/>
    <w:rsid w:val="00C42269"/>
    <w:rsid w:val="00C44B30"/>
    <w:rsid w:val="00C4517D"/>
    <w:rsid w:val="00C55C75"/>
    <w:rsid w:val="00C55F28"/>
    <w:rsid w:val="00C57E6D"/>
    <w:rsid w:val="00C62590"/>
    <w:rsid w:val="00C635A5"/>
    <w:rsid w:val="00C71710"/>
    <w:rsid w:val="00C74CEC"/>
    <w:rsid w:val="00C77252"/>
    <w:rsid w:val="00C80EE6"/>
    <w:rsid w:val="00C82FE7"/>
    <w:rsid w:val="00C8706D"/>
    <w:rsid w:val="00C94C14"/>
    <w:rsid w:val="00C96466"/>
    <w:rsid w:val="00C96DBB"/>
    <w:rsid w:val="00CB0A2C"/>
    <w:rsid w:val="00CB2077"/>
    <w:rsid w:val="00CB5A36"/>
    <w:rsid w:val="00CC5701"/>
    <w:rsid w:val="00CC5BA2"/>
    <w:rsid w:val="00CC6359"/>
    <w:rsid w:val="00CD27C4"/>
    <w:rsid w:val="00CD76B2"/>
    <w:rsid w:val="00CE0443"/>
    <w:rsid w:val="00CE07DF"/>
    <w:rsid w:val="00CF23D7"/>
    <w:rsid w:val="00D05CDA"/>
    <w:rsid w:val="00D2398D"/>
    <w:rsid w:val="00D254C6"/>
    <w:rsid w:val="00D34B8D"/>
    <w:rsid w:val="00D36F40"/>
    <w:rsid w:val="00D37924"/>
    <w:rsid w:val="00D37C46"/>
    <w:rsid w:val="00D40EE4"/>
    <w:rsid w:val="00D42396"/>
    <w:rsid w:val="00D525E1"/>
    <w:rsid w:val="00D54534"/>
    <w:rsid w:val="00D64B95"/>
    <w:rsid w:val="00D75B7A"/>
    <w:rsid w:val="00D7663D"/>
    <w:rsid w:val="00D820D5"/>
    <w:rsid w:val="00D85E38"/>
    <w:rsid w:val="00D96AB6"/>
    <w:rsid w:val="00DA600E"/>
    <w:rsid w:val="00DB5F0E"/>
    <w:rsid w:val="00DB6675"/>
    <w:rsid w:val="00DC0F4B"/>
    <w:rsid w:val="00DD1EE7"/>
    <w:rsid w:val="00DE58D6"/>
    <w:rsid w:val="00DE61CA"/>
    <w:rsid w:val="00DE70B4"/>
    <w:rsid w:val="00DF0A51"/>
    <w:rsid w:val="00DF4665"/>
    <w:rsid w:val="00E04CEE"/>
    <w:rsid w:val="00E06FAB"/>
    <w:rsid w:val="00E16090"/>
    <w:rsid w:val="00E16265"/>
    <w:rsid w:val="00E215E6"/>
    <w:rsid w:val="00E24E64"/>
    <w:rsid w:val="00E40AB2"/>
    <w:rsid w:val="00E44891"/>
    <w:rsid w:val="00E4591B"/>
    <w:rsid w:val="00E6126C"/>
    <w:rsid w:val="00E61966"/>
    <w:rsid w:val="00E64576"/>
    <w:rsid w:val="00E70399"/>
    <w:rsid w:val="00E7487D"/>
    <w:rsid w:val="00E86010"/>
    <w:rsid w:val="00E93BF0"/>
    <w:rsid w:val="00E96725"/>
    <w:rsid w:val="00EA205B"/>
    <w:rsid w:val="00EA38C1"/>
    <w:rsid w:val="00EA6B30"/>
    <w:rsid w:val="00EB5A6D"/>
    <w:rsid w:val="00EB7B1B"/>
    <w:rsid w:val="00EC0832"/>
    <w:rsid w:val="00EC3E45"/>
    <w:rsid w:val="00EC5B0D"/>
    <w:rsid w:val="00EC6A62"/>
    <w:rsid w:val="00EC7A9D"/>
    <w:rsid w:val="00EE1357"/>
    <w:rsid w:val="00EE2A85"/>
    <w:rsid w:val="00EE2D94"/>
    <w:rsid w:val="00EE4A74"/>
    <w:rsid w:val="00EE6B24"/>
    <w:rsid w:val="00EF33EF"/>
    <w:rsid w:val="00EF5EF1"/>
    <w:rsid w:val="00F0597A"/>
    <w:rsid w:val="00F077D4"/>
    <w:rsid w:val="00F104A6"/>
    <w:rsid w:val="00F127BB"/>
    <w:rsid w:val="00F16FED"/>
    <w:rsid w:val="00F23482"/>
    <w:rsid w:val="00F23F39"/>
    <w:rsid w:val="00F30C8B"/>
    <w:rsid w:val="00F36744"/>
    <w:rsid w:val="00F432A9"/>
    <w:rsid w:val="00F432BA"/>
    <w:rsid w:val="00F4376A"/>
    <w:rsid w:val="00F44302"/>
    <w:rsid w:val="00F52DD6"/>
    <w:rsid w:val="00F5755D"/>
    <w:rsid w:val="00F656E6"/>
    <w:rsid w:val="00F7649A"/>
    <w:rsid w:val="00F84E85"/>
    <w:rsid w:val="00F92C91"/>
    <w:rsid w:val="00F97348"/>
    <w:rsid w:val="00FA2A78"/>
    <w:rsid w:val="00FA63FC"/>
    <w:rsid w:val="00FB5501"/>
    <w:rsid w:val="00FC11D8"/>
    <w:rsid w:val="00FC2D88"/>
    <w:rsid w:val="00FC34D4"/>
    <w:rsid w:val="00FC3912"/>
    <w:rsid w:val="00FC40E5"/>
    <w:rsid w:val="00FD3786"/>
    <w:rsid w:val="00FD655E"/>
    <w:rsid w:val="00FE40B1"/>
    <w:rsid w:val="00FE487D"/>
    <w:rsid w:val="00FE65F5"/>
    <w:rsid w:val="00FE6B35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5FF2"/>
  <w15:docId w15:val="{0B8D6BC1-3A08-4AC3-9CB7-4203BF5B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pPr>
      <w:spacing w:after="200" w:line="276" w:lineRule="auto"/>
    </w:pPr>
    <w:rPr>
      <w:rFonts w:ascii="Times New Roman" w:eastAsia="Times New Roman" w:hAnsi="Times New Roman"/>
      <w:sz w:val="28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link w:val="Nagwek1"/>
    <w:uiPriority w:val="9"/>
    <w:rsid w:val="00841CD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uiPriority w:val="9"/>
    <w:rsid w:val="00841CD9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link w:val="Nagwek3"/>
    <w:uiPriority w:val="9"/>
    <w:rsid w:val="00841CD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Nagwek4Znak">
    <w:name w:val="Nagłówek 4 Znak"/>
    <w:link w:val="Nagwek4"/>
    <w:uiPriority w:val="9"/>
    <w:rsid w:val="00841CD9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841CD9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841CD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Uwydatnienie">
    <w:name w:val="Emphasis"/>
    <w:uiPriority w:val="20"/>
    <w:qFormat/>
    <w:rsid w:val="00D1197D"/>
    <w:rPr>
      <w:i/>
      <w:iCs/>
    </w:rPr>
  </w:style>
  <w:style w:type="character" w:styleId="Hipercze">
    <w:name w:val="Hyperlink"/>
    <w:uiPriority w:val="99"/>
    <w:unhideWhenUsed/>
    <w:rPr>
      <w:color w:val="0563C1"/>
      <w:u w:val="single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HeaderStyle">
    <w:name w:val="HeaderStyle"/>
    <w:pPr>
      <w:spacing w:after="200"/>
      <w:jc w:val="center"/>
    </w:pPr>
    <w:rPr>
      <w:rFonts w:ascii="Times New Roman" w:eastAsia="Times New Roman" w:hAnsi="Times New Roman"/>
      <w:b/>
      <w:color w:val="000000"/>
      <w:sz w:val="28"/>
      <w:szCs w:val="22"/>
    </w:rPr>
  </w:style>
  <w:style w:type="paragraph" w:customStyle="1" w:styleId="TitleStyle">
    <w:name w:val="TitleStyle"/>
    <w:pPr>
      <w:spacing w:after="200"/>
    </w:pPr>
    <w:rPr>
      <w:rFonts w:ascii="Times New Roman" w:eastAsia="Times New Roman" w:hAnsi="Times New Roman"/>
      <w:b/>
      <w:color w:val="000000"/>
      <w:sz w:val="28"/>
      <w:szCs w:val="22"/>
    </w:rPr>
  </w:style>
  <w:style w:type="paragraph" w:customStyle="1" w:styleId="TitleCenterStyle">
    <w:name w:val="TitleCenterStyle"/>
    <w:pPr>
      <w:spacing w:after="200"/>
      <w:jc w:val="center"/>
    </w:pPr>
    <w:rPr>
      <w:rFonts w:ascii="Times New Roman" w:eastAsia="Times New Roman" w:hAnsi="Times New Roman"/>
      <w:b/>
      <w:color w:val="000000"/>
      <w:sz w:val="28"/>
      <w:szCs w:val="22"/>
    </w:rPr>
  </w:style>
  <w:style w:type="paragraph" w:customStyle="1" w:styleId="NormalStyle">
    <w:name w:val="NormalStyle"/>
    <w:rPr>
      <w:rFonts w:ascii="Times New Roman" w:eastAsia="Times New Roman" w:hAnsi="Times New Roman"/>
      <w:color w:val="000000"/>
      <w:sz w:val="28"/>
      <w:szCs w:val="22"/>
    </w:rPr>
  </w:style>
  <w:style w:type="paragraph" w:customStyle="1" w:styleId="NormalSpacingStyle">
    <w:name w:val="NormalSpacingStyle"/>
    <w:pPr>
      <w:spacing w:after="200"/>
    </w:pPr>
    <w:rPr>
      <w:rFonts w:ascii="Times New Roman" w:eastAsia="Times New Roman" w:hAnsi="Times New Roman"/>
      <w:color w:val="000000"/>
      <w:sz w:val="28"/>
      <w:szCs w:val="22"/>
    </w:rPr>
  </w:style>
  <w:style w:type="paragraph" w:customStyle="1" w:styleId="BoldStyle">
    <w:name w:val="BoldStyle"/>
    <w:rPr>
      <w:rFonts w:ascii="Times New Roman" w:eastAsia="Times New Roman" w:hAnsi="Times New Roman"/>
      <w:b/>
      <w:color w:val="000000"/>
      <w:sz w:val="28"/>
      <w:szCs w:val="22"/>
    </w:rPr>
  </w:style>
  <w:style w:type="paragraph" w:customStyle="1" w:styleId="text-center">
    <w:name w:val="text-center"/>
    <w:basedOn w:val="Normalny"/>
    <w:rsid w:val="002548B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548B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5C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55C75"/>
    <w:rPr>
      <w:rFonts w:ascii="Times New Roman" w:eastAsia="Times New Roman" w:hAnsi="Times New Roman"/>
      <w:sz w:val="28"/>
      <w:szCs w:val="22"/>
    </w:rPr>
  </w:style>
  <w:style w:type="paragraph" w:customStyle="1" w:styleId="Tekstpodstawowy21">
    <w:name w:val="Tekst podstawowy 21"/>
    <w:basedOn w:val="Normalny"/>
    <w:rsid w:val="00D64B95"/>
    <w:pPr>
      <w:spacing w:after="0" w:line="240" w:lineRule="auto"/>
    </w:pPr>
    <w:rPr>
      <w:i/>
      <w:sz w:val="20"/>
      <w:szCs w:val="20"/>
    </w:rPr>
  </w:style>
  <w:style w:type="paragraph" w:styleId="Tekstpodstawowy3">
    <w:name w:val="Body Text 3"/>
    <w:basedOn w:val="Normalny"/>
    <w:link w:val="Tekstpodstawowy3Znak"/>
    <w:semiHidden/>
    <w:rsid w:val="006D4AEA"/>
    <w:pPr>
      <w:spacing w:after="0" w:line="240" w:lineRule="auto"/>
      <w:jc w:val="both"/>
    </w:pPr>
    <w:rPr>
      <w:sz w:val="24"/>
      <w:szCs w:val="16"/>
    </w:rPr>
  </w:style>
  <w:style w:type="character" w:customStyle="1" w:styleId="Tekstpodstawowy3Znak">
    <w:name w:val="Tekst podstawowy 3 Znak"/>
    <w:link w:val="Tekstpodstawowy3"/>
    <w:semiHidden/>
    <w:rsid w:val="006D4AEA"/>
    <w:rPr>
      <w:rFonts w:ascii="Times New Roman" w:eastAsia="Times New Roman" w:hAnsi="Times New Roman"/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005C-F408-4082-87EF-596C9A42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1362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Links>
    <vt:vector size="12" baseType="variant">
      <vt:variant>
        <vt:i4>851985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/document/16790821?unitId=art(91(d))pkt(1)&amp;cm=DOCUMENT</vt:lpwstr>
      </vt:variant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/document/16790821?unitId=art(72)ust(1)&amp;cm=DOCUMENT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Kazmierczak-Gul</dc:creator>
  <cp:keywords/>
  <cp:lastModifiedBy>Robert Łabaj</cp:lastModifiedBy>
  <cp:revision>2</cp:revision>
  <dcterms:created xsi:type="dcterms:W3CDTF">2026-05-25T09:27:00Z</dcterms:created>
  <dcterms:modified xsi:type="dcterms:W3CDTF">2026-05-25T09:27:00Z</dcterms:modified>
</cp:coreProperties>
</file>